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CB8B5" w14:textId="61014CA6" w:rsidR="008C1A7B" w:rsidRDefault="008C1A7B" w:rsidP="008C1A7B">
      <w:pPr>
        <w:pStyle w:val="CRCoverPage"/>
        <w:tabs>
          <w:tab w:val="right" w:pos="9639"/>
        </w:tabs>
        <w:spacing w:after="0"/>
        <w:rPr>
          <w:b/>
          <w:bCs/>
          <w:i/>
          <w:iCs/>
          <w:noProof/>
          <w:sz w:val="28"/>
          <w:szCs w:val="28"/>
        </w:rPr>
      </w:pPr>
      <w:r w:rsidRPr="465E370A">
        <w:rPr>
          <w:b/>
          <w:bCs/>
          <w:noProof/>
          <w:sz w:val="24"/>
          <w:szCs w:val="24"/>
        </w:rPr>
        <w:t>3GPP TSG-RAN WG2 Meeting #11</w:t>
      </w:r>
      <w:r>
        <w:rPr>
          <w:b/>
          <w:bCs/>
          <w:noProof/>
          <w:sz w:val="24"/>
          <w:szCs w:val="24"/>
        </w:rPr>
        <w:t>3bis</w:t>
      </w:r>
      <w:r w:rsidRPr="465E370A">
        <w:rPr>
          <w:b/>
          <w:bCs/>
          <w:noProof/>
          <w:sz w:val="24"/>
          <w:szCs w:val="24"/>
        </w:rPr>
        <w:t>-e</w:t>
      </w:r>
      <w:r>
        <w:tab/>
      </w:r>
      <w:r w:rsidRPr="465E370A">
        <w:rPr>
          <w:b/>
          <w:bCs/>
          <w:i/>
          <w:iCs/>
          <w:noProof/>
          <w:sz w:val="28"/>
          <w:szCs w:val="28"/>
        </w:rPr>
        <w:t>R2-</w:t>
      </w:r>
      <w:r w:rsidRPr="7198B25A">
        <w:rPr>
          <w:b/>
          <w:bCs/>
          <w:i/>
          <w:iCs/>
          <w:noProof/>
          <w:sz w:val="28"/>
          <w:szCs w:val="28"/>
        </w:rPr>
        <w:t>210</w:t>
      </w:r>
      <w:r w:rsidR="004014D8">
        <w:rPr>
          <w:b/>
          <w:bCs/>
          <w:i/>
          <w:iCs/>
          <w:noProof/>
          <w:sz w:val="28"/>
          <w:szCs w:val="28"/>
        </w:rPr>
        <w:t>2838</w:t>
      </w:r>
    </w:p>
    <w:p w14:paraId="3366DBDC" w14:textId="77777777" w:rsidR="008C1A7B" w:rsidRDefault="008C1A7B" w:rsidP="008C1A7B">
      <w:pPr>
        <w:pStyle w:val="CRCoverPage"/>
        <w:outlineLvl w:val="0"/>
        <w:rPr>
          <w:b/>
          <w:noProof/>
          <w:sz w:val="24"/>
        </w:rPr>
      </w:pPr>
      <w:r w:rsidRPr="00E7299F">
        <w:rPr>
          <w:rFonts w:cs="Arial"/>
          <w:b/>
          <w:sz w:val="24"/>
          <w:szCs w:val="24"/>
          <w:lang w:val="en-US"/>
        </w:rPr>
        <w:t xml:space="preserve">Electronic meeting, </w:t>
      </w:r>
      <w:r>
        <w:rPr>
          <w:rFonts w:cs="Arial"/>
          <w:b/>
          <w:sz w:val="24"/>
          <w:szCs w:val="24"/>
          <w:lang w:val="en-US"/>
        </w:rPr>
        <w:t>12</w:t>
      </w:r>
      <w:r w:rsidRPr="004E76C6">
        <w:rPr>
          <w:rFonts w:cs="Arial"/>
          <w:b/>
          <w:sz w:val="24"/>
          <w:szCs w:val="24"/>
          <w:vertAlign w:val="superscript"/>
          <w:lang w:val="en-US"/>
        </w:rPr>
        <w:t>th</w:t>
      </w:r>
      <w:r>
        <w:rPr>
          <w:rFonts w:cs="Arial"/>
          <w:b/>
          <w:sz w:val="24"/>
          <w:szCs w:val="24"/>
          <w:lang w:val="en-US"/>
        </w:rPr>
        <w:t xml:space="preserve"> </w:t>
      </w:r>
      <w:r w:rsidRPr="00E7299F">
        <w:rPr>
          <w:rFonts w:cs="Arial"/>
          <w:b/>
          <w:sz w:val="24"/>
          <w:szCs w:val="24"/>
          <w:lang w:val="en-US"/>
        </w:rPr>
        <w:t xml:space="preserve">– </w:t>
      </w:r>
      <w:r>
        <w:rPr>
          <w:rFonts w:cs="Arial"/>
          <w:b/>
          <w:sz w:val="24"/>
          <w:szCs w:val="24"/>
          <w:lang w:val="en-US"/>
        </w:rPr>
        <w:t>20</w:t>
      </w:r>
      <w:r w:rsidRPr="004E76C6">
        <w:rPr>
          <w:rFonts w:cs="Arial"/>
          <w:b/>
          <w:sz w:val="24"/>
          <w:szCs w:val="24"/>
          <w:vertAlign w:val="superscript"/>
          <w:lang w:val="en-US"/>
        </w:rPr>
        <w:t>th</w:t>
      </w:r>
      <w:r>
        <w:rPr>
          <w:rFonts w:cs="Arial"/>
          <w:b/>
          <w:sz w:val="24"/>
          <w:szCs w:val="24"/>
          <w:lang w:val="en-US"/>
        </w:rPr>
        <w:t xml:space="preserve"> Apr</w:t>
      </w:r>
      <w:r w:rsidRPr="00E7299F">
        <w:rPr>
          <w:rFonts w:cs="Arial"/>
          <w:b/>
          <w:sz w:val="24"/>
          <w:szCs w:val="24"/>
          <w:lang w:val="en-US"/>
        </w:rPr>
        <w:t xml:space="preserve"> 202</w:t>
      </w:r>
      <w:r>
        <w:rPr>
          <w:rFonts w:cs="Arial"/>
          <w:b/>
          <w:sz w:val="24"/>
          <w:szCs w:val="24"/>
          <w:lang w:val="en-US"/>
        </w:rPr>
        <w:t>1</w:t>
      </w:r>
      <w:r w:rsidRPr="00E7299F">
        <w:rPr>
          <w:rFonts w:cs="Arial"/>
          <w:b/>
          <w:sz w:val="24"/>
          <w:szCs w:val="24"/>
          <w:lang w:val="en-US"/>
        </w:rPr>
        <w:t xml:space="preserve">  </w:t>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t xml:space="preserve"> </w:t>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Pr>
          <w:i/>
          <w:lang w:eastAsia="ko-KR"/>
        </w:rPr>
        <w:tab/>
      </w:r>
      <w:r>
        <w:rPr>
          <w:i/>
          <w:lang w:eastAsia="ko-KR"/>
        </w:rPr>
        <w:tab/>
      </w:r>
      <w:r>
        <w:rPr>
          <w:i/>
          <w:lang w:eastAsia="ko-KR"/>
        </w:rPr>
        <w:tab/>
      </w:r>
      <w:r>
        <w:rPr>
          <w:i/>
          <w:sz w:val="11"/>
          <w:szCs w:val="11"/>
          <w:lang w:eastAsia="ko-KR"/>
        </w:rPr>
        <w:t xml:space="preserve"> </w:t>
      </w:r>
    </w:p>
    <w:p w14:paraId="0C0D542D" w14:textId="77777777" w:rsidR="008C1A7B" w:rsidRPr="00B9091D" w:rsidRDefault="008C1A7B" w:rsidP="008C1A7B">
      <w:pPr>
        <w:pStyle w:val="Header"/>
        <w:rPr>
          <w:bCs/>
          <w:noProof w:val="0"/>
          <w:sz w:val="24"/>
          <w:lang w:eastAsia="ja-JP"/>
        </w:rPr>
      </w:pPr>
    </w:p>
    <w:p w14:paraId="7663003C" w14:textId="4A18D614" w:rsidR="008C1A7B" w:rsidRPr="009B04CE" w:rsidRDefault="008C1A7B" w:rsidP="008C1A7B">
      <w:pPr>
        <w:pStyle w:val="CRCoverPage"/>
        <w:rPr>
          <w:rFonts w:eastAsia="SimSun" w:cs="Arial"/>
          <w:b/>
          <w:sz w:val="24"/>
          <w:szCs w:val="24"/>
          <w:lang w:val="en-US"/>
        </w:rPr>
      </w:pPr>
      <w:r w:rsidRPr="3E5F3F14">
        <w:rPr>
          <w:rFonts w:cs="Arial"/>
          <w:b/>
          <w:sz w:val="24"/>
          <w:szCs w:val="24"/>
          <w:lang w:val="en-US"/>
        </w:rPr>
        <w:t>Agenda item:</w:t>
      </w:r>
      <w:r w:rsidR="00221386">
        <w:t xml:space="preserve">        </w:t>
      </w:r>
      <w:r w:rsidRPr="3E5F3F14">
        <w:rPr>
          <w:rFonts w:eastAsia="SimSun" w:cs="Arial"/>
          <w:b/>
          <w:sz w:val="24"/>
          <w:szCs w:val="24"/>
          <w:lang w:val="en-US"/>
        </w:rPr>
        <w:t>8.1.1</w:t>
      </w:r>
    </w:p>
    <w:p w14:paraId="4F0CFF59" w14:textId="77777777" w:rsidR="008C1A7B" w:rsidRPr="00242FBB" w:rsidRDefault="008C1A7B" w:rsidP="008C1A7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0ACD56B" w14:textId="77777777" w:rsidR="008C1A7B" w:rsidRPr="00594D7E" w:rsidRDefault="008C1A7B" w:rsidP="008C1A7B">
      <w:pPr>
        <w:tabs>
          <w:tab w:val="left" w:pos="1985"/>
        </w:tabs>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Discussion on SA2 LS and Multicast Session Activation</w:t>
      </w:r>
    </w:p>
    <w:p w14:paraId="41844CC7" w14:textId="736FB0B2" w:rsidR="008C1A7B" w:rsidRPr="00242FBB" w:rsidRDefault="008C1A7B" w:rsidP="008C1A7B">
      <w:pPr>
        <w:rPr>
          <w:rFonts w:ascii="Arial" w:hAnsi="Arial" w:cs="Arial"/>
          <w:b/>
          <w:bCs/>
          <w:sz w:val="24"/>
          <w:lang w:eastAsia="zh-CN"/>
        </w:rPr>
      </w:pPr>
      <w:r w:rsidRPr="00242FBB">
        <w:rPr>
          <w:rFonts w:ascii="Arial" w:hAnsi="Arial" w:cs="Arial"/>
          <w:b/>
          <w:bCs/>
          <w:sz w:val="24"/>
        </w:rPr>
        <w:t>Document for:</w:t>
      </w:r>
      <w:r w:rsidR="00221386">
        <w:rPr>
          <w:rFonts w:ascii="Arial" w:hAnsi="Arial" w:cs="Arial"/>
          <w:b/>
          <w:bCs/>
          <w:sz w:val="24"/>
        </w:rPr>
        <w:t xml:space="preserve">     </w:t>
      </w:r>
      <w:r w:rsidRPr="00242FBB">
        <w:rPr>
          <w:rFonts w:ascii="Arial" w:hAnsi="Arial" w:cs="Arial"/>
          <w:b/>
          <w:bCs/>
          <w:sz w:val="24"/>
        </w:rPr>
        <w:t>Discussion and Decision</w:t>
      </w:r>
    </w:p>
    <w:p w14:paraId="0B823F25" w14:textId="77777777" w:rsidR="008C1A7B" w:rsidRPr="00E1619E" w:rsidRDefault="008C1A7B" w:rsidP="008C1A7B">
      <w:pPr>
        <w:pStyle w:val="Heading1"/>
        <w:numPr>
          <w:ilvl w:val="0"/>
          <w:numId w:val="1"/>
        </w:numPr>
      </w:pPr>
      <w:r w:rsidRPr="0064252A">
        <w:t>Introduction</w:t>
      </w:r>
    </w:p>
    <w:p w14:paraId="387C559B" w14:textId="2F65BEC3" w:rsidR="00930442" w:rsidRDefault="002A3E26" w:rsidP="00FC6BBD">
      <w:pPr>
        <w:rPr>
          <w:lang w:eastAsia="zh-CN"/>
        </w:rPr>
      </w:pPr>
      <w:r>
        <w:rPr>
          <w:lang w:eastAsia="zh-CN"/>
        </w:rPr>
        <w:t xml:space="preserve">During RAN2 #113e meeting, how to notify UE about multicast session start/activation was discussed </w:t>
      </w:r>
      <w:r w:rsidR="00A06781">
        <w:rPr>
          <w:lang w:eastAsia="zh-CN"/>
        </w:rPr>
        <w:t xml:space="preserve">during email discussion, </w:t>
      </w:r>
      <w:r w:rsidR="00250DA3">
        <w:rPr>
          <w:lang w:eastAsia="zh-CN"/>
        </w:rPr>
        <w:t xml:space="preserve">RAN2 asks SA2 to further clarify </w:t>
      </w:r>
      <w:r w:rsidR="00BD73B8">
        <w:rPr>
          <w:lang w:eastAsia="zh-CN"/>
        </w:rPr>
        <w:t>about whether and what the difference is between a session start and se</w:t>
      </w:r>
      <w:r w:rsidR="00570DA2">
        <w:rPr>
          <w:lang w:eastAsia="zh-CN"/>
        </w:rPr>
        <w:t>ssion activation/between a session stop and session deactivation</w:t>
      </w:r>
      <w:r w:rsidR="008C1A7B">
        <w:rPr>
          <w:lang w:eastAsia="zh-CN"/>
        </w:rPr>
        <w:t>.</w:t>
      </w:r>
      <w:r w:rsidR="00D23472">
        <w:rPr>
          <w:lang w:eastAsia="zh-CN"/>
        </w:rPr>
        <w:t xml:space="preserve"> </w:t>
      </w:r>
      <w:r w:rsidR="00F122DB">
        <w:rPr>
          <w:lang w:eastAsia="zh-CN"/>
        </w:rPr>
        <w:t xml:space="preserve">RAN2 further receives </w:t>
      </w:r>
      <w:r w:rsidR="00676E7E">
        <w:rPr>
          <w:lang w:eastAsia="zh-CN"/>
        </w:rPr>
        <w:t>feedbacks</w:t>
      </w:r>
      <w:r w:rsidR="00F122DB">
        <w:rPr>
          <w:lang w:eastAsia="zh-CN"/>
        </w:rPr>
        <w:t xml:space="preserve"> from SA2</w:t>
      </w:r>
      <w:r w:rsidR="00676E7E">
        <w:rPr>
          <w:lang w:eastAsia="zh-CN"/>
        </w:rPr>
        <w:t xml:space="preserve"> in</w:t>
      </w:r>
      <w:r w:rsidR="00F122DB">
        <w:rPr>
          <w:lang w:eastAsia="zh-CN"/>
        </w:rPr>
        <w:t xml:space="preserve"> </w:t>
      </w:r>
      <w:r w:rsidR="00D23472">
        <w:rPr>
          <w:lang w:eastAsia="zh-CN"/>
        </w:rPr>
        <w:t>S</w:t>
      </w:r>
      <w:r w:rsidR="00F869A5">
        <w:rPr>
          <w:lang w:eastAsia="zh-CN"/>
        </w:rPr>
        <w:t>2-2102077</w:t>
      </w:r>
      <w:r w:rsidR="0033474E">
        <w:rPr>
          <w:lang w:eastAsia="zh-CN"/>
        </w:rPr>
        <w:t xml:space="preserve"> </w:t>
      </w:r>
      <w:r w:rsidR="0033474E">
        <w:rPr>
          <w:lang w:eastAsia="zh-CN"/>
        </w:rPr>
        <w:fldChar w:fldCharType="begin"/>
      </w:r>
      <w:r w:rsidR="0033474E">
        <w:rPr>
          <w:lang w:eastAsia="zh-CN"/>
        </w:rPr>
        <w:instrText xml:space="preserve"> REF _Ref67675746 \r \h </w:instrText>
      </w:r>
      <w:r w:rsidR="0033474E">
        <w:rPr>
          <w:lang w:eastAsia="zh-CN"/>
        </w:rPr>
      </w:r>
      <w:r w:rsidR="0033474E">
        <w:rPr>
          <w:lang w:eastAsia="zh-CN"/>
        </w:rPr>
        <w:fldChar w:fldCharType="separate"/>
      </w:r>
      <w:r w:rsidR="0033474E">
        <w:rPr>
          <w:lang w:eastAsia="zh-CN"/>
        </w:rPr>
        <w:t>[1]</w:t>
      </w:r>
      <w:r w:rsidR="0033474E">
        <w:rPr>
          <w:lang w:eastAsia="zh-CN"/>
        </w:rPr>
        <w:fldChar w:fldCharType="end"/>
      </w:r>
      <w:r w:rsidR="00D626FD">
        <w:rPr>
          <w:lang w:eastAsia="zh-CN"/>
        </w:rPr>
        <w:t xml:space="preserve"> and request RAN2 for confirmation whether NG-RAN node can notify session activation to UEs based on MBS session ID</w:t>
      </w:r>
      <w:r w:rsidR="002E3565">
        <w:rPr>
          <w:lang w:eastAsia="zh-CN"/>
        </w:rPr>
        <w:t xml:space="preserve">. </w:t>
      </w:r>
    </w:p>
    <w:p w14:paraId="6BF92743" w14:textId="4D8214D4" w:rsidR="008C1A7B" w:rsidRDefault="00243EFC" w:rsidP="008C1A7B">
      <w:pPr>
        <w:rPr>
          <w:lang w:eastAsia="zh-CN"/>
        </w:rPr>
      </w:pPr>
      <w:r>
        <w:rPr>
          <w:lang w:eastAsia="zh-CN"/>
        </w:rPr>
        <w:t>In this contribution, we first</w:t>
      </w:r>
      <w:r w:rsidR="00FD2D7E">
        <w:rPr>
          <w:lang w:eastAsia="zh-CN"/>
        </w:rPr>
        <w:t xml:space="preserve"> analyze the</w:t>
      </w:r>
      <w:r w:rsidR="00F1492E">
        <w:rPr>
          <w:lang w:eastAsia="zh-CN"/>
        </w:rPr>
        <w:t xml:space="preserve"> </w:t>
      </w:r>
      <w:r w:rsidR="00FD2D7E">
        <w:rPr>
          <w:lang w:eastAsia="zh-CN"/>
        </w:rPr>
        <w:t>multicast session</w:t>
      </w:r>
      <w:r w:rsidR="0066235F">
        <w:rPr>
          <w:lang w:eastAsia="zh-CN"/>
        </w:rPr>
        <w:t xml:space="preserve"> call flow impact to RAN and discuss how NG-RAN can notify</w:t>
      </w:r>
      <w:r w:rsidR="00F464F7">
        <w:rPr>
          <w:lang w:eastAsia="zh-CN"/>
        </w:rPr>
        <w:t>/decide</w:t>
      </w:r>
      <w:r w:rsidR="0066235F">
        <w:rPr>
          <w:lang w:eastAsia="zh-CN"/>
        </w:rPr>
        <w:t xml:space="preserve"> multicast session activation</w:t>
      </w:r>
      <w:r w:rsidR="00F464F7">
        <w:rPr>
          <w:lang w:eastAsia="zh-CN"/>
        </w:rPr>
        <w:t>/deactivation</w:t>
      </w:r>
      <w:r w:rsidR="0066235F">
        <w:rPr>
          <w:lang w:eastAsia="zh-CN"/>
        </w:rPr>
        <w:t xml:space="preserve"> to UEs according to </w:t>
      </w:r>
      <w:r w:rsidR="003934B8">
        <w:rPr>
          <w:lang w:eastAsia="zh-CN"/>
        </w:rPr>
        <w:t>session activation</w:t>
      </w:r>
      <w:r w:rsidR="00F464F7">
        <w:rPr>
          <w:lang w:eastAsia="zh-CN"/>
        </w:rPr>
        <w:t>/deactivation</w:t>
      </w:r>
      <w:r w:rsidR="003934B8">
        <w:rPr>
          <w:lang w:eastAsia="zh-CN"/>
        </w:rPr>
        <w:t xml:space="preserve"> defined by SA2. A reply feedback to SA2 </w:t>
      </w:r>
      <w:r w:rsidR="00422EA8">
        <w:rPr>
          <w:lang w:eastAsia="zh-CN"/>
        </w:rPr>
        <w:t xml:space="preserve">liaison is </w:t>
      </w:r>
      <w:r w:rsidR="00930442">
        <w:rPr>
          <w:lang w:eastAsia="zh-CN"/>
        </w:rPr>
        <w:t>also proposed</w:t>
      </w:r>
      <w:r w:rsidR="00685556">
        <w:rPr>
          <w:lang w:eastAsia="zh-CN"/>
        </w:rPr>
        <w:t xml:space="preserve"> in section 2.2.</w:t>
      </w:r>
    </w:p>
    <w:p w14:paraId="50642761" w14:textId="77777777" w:rsidR="008C1A7B" w:rsidRPr="00303019" w:rsidRDefault="008C1A7B" w:rsidP="000764B2">
      <w:pPr>
        <w:pStyle w:val="Heading1"/>
        <w:numPr>
          <w:ilvl w:val="0"/>
          <w:numId w:val="1"/>
        </w:numPr>
      </w:pPr>
      <w:r w:rsidRPr="00303019">
        <w:rPr>
          <w:rFonts w:hint="eastAsia"/>
        </w:rPr>
        <w:t>Discussion</w:t>
      </w:r>
    </w:p>
    <w:p w14:paraId="2D479FC3" w14:textId="0A617528" w:rsidR="008C1A7B" w:rsidRPr="00E1619E" w:rsidRDefault="000132EF" w:rsidP="008C1A7B">
      <w:pPr>
        <w:pStyle w:val="Heading2"/>
      </w:pPr>
      <w:r>
        <w:t>RRC state for Multicast Service</w:t>
      </w:r>
    </w:p>
    <w:p w14:paraId="4CC95F72" w14:textId="77777777" w:rsidR="00875708" w:rsidRDefault="00875708" w:rsidP="00875708">
      <w:pPr>
        <w:rPr>
          <w:lang w:eastAsia="zh-CN"/>
        </w:rPr>
      </w:pPr>
      <w:r>
        <w:rPr>
          <w:lang w:eastAsia="zh-CN"/>
        </w:rPr>
        <w:t>Following responses and contexts are captured in LS and TR23.757.</w:t>
      </w:r>
    </w:p>
    <w:tbl>
      <w:tblPr>
        <w:tblStyle w:val="TableGrid"/>
        <w:tblW w:w="0" w:type="auto"/>
        <w:tblLook w:val="04A0" w:firstRow="1" w:lastRow="0" w:firstColumn="1" w:lastColumn="0" w:noHBand="0" w:noVBand="1"/>
      </w:tblPr>
      <w:tblGrid>
        <w:gridCol w:w="9629"/>
      </w:tblGrid>
      <w:tr w:rsidR="00875708" w14:paraId="4EAE84D8" w14:textId="77777777" w:rsidTr="00E421D8">
        <w:tc>
          <w:tcPr>
            <w:tcW w:w="9629" w:type="dxa"/>
          </w:tcPr>
          <w:p w14:paraId="645F838F" w14:textId="77777777" w:rsidR="00875708" w:rsidRPr="0087227A" w:rsidRDefault="00875708" w:rsidP="00E421D8">
            <w:pPr>
              <w:rPr>
                <w:b/>
                <w:bCs/>
                <w:lang w:eastAsia="zh-CN"/>
              </w:rPr>
            </w:pPr>
            <w:r w:rsidRPr="0087227A">
              <w:rPr>
                <w:b/>
                <w:bCs/>
                <w:highlight w:val="green"/>
                <w:lang w:eastAsia="zh-CN"/>
              </w:rPr>
              <w:t>S2-2102077:</w:t>
            </w:r>
          </w:p>
          <w:p w14:paraId="3F46FB69" w14:textId="77777777" w:rsidR="00875708" w:rsidRDefault="00875708" w:rsidP="00E421D8">
            <w:pPr>
              <w:rPr>
                <w:rFonts w:ascii="Arial" w:hAnsi="Arial" w:cs="Arial"/>
                <w:b/>
              </w:rPr>
            </w:pPr>
            <w:r>
              <w:rPr>
                <w:rFonts w:ascii="Arial" w:hAnsi="Arial" w:cs="Arial"/>
                <w:b/>
              </w:rPr>
              <w:t>SA2 agreed to remove session start/stop procedures towards RAN and only have activation/inactivation procedures for multicast.</w:t>
            </w:r>
          </w:p>
          <w:p w14:paraId="2127CBA8" w14:textId="77777777" w:rsidR="00875708" w:rsidRDefault="00875708" w:rsidP="00E421D8">
            <w:pPr>
              <w:spacing w:after="120"/>
              <w:rPr>
                <w:rFonts w:ascii="Arial" w:hAnsi="Arial" w:cs="Arial"/>
                <w:b/>
              </w:rPr>
            </w:pPr>
            <w:r>
              <w:rPr>
                <w:rFonts w:ascii="Arial" w:hAnsi="Arial" w:cs="Arial"/>
                <w:b/>
              </w:rPr>
              <w:t xml:space="preserve">For broadcast, only session start/stop are applicable.  </w:t>
            </w:r>
          </w:p>
          <w:p w14:paraId="0EBC9DB6" w14:textId="77777777" w:rsidR="00875708" w:rsidRDefault="00875708" w:rsidP="00E421D8">
            <w:pPr>
              <w:spacing w:after="120"/>
              <w:rPr>
                <w:rFonts w:ascii="Arial" w:hAnsi="Arial" w:cs="Arial"/>
                <w:b/>
                <w:lang w:val="en-GB"/>
              </w:rPr>
            </w:pPr>
            <w:r>
              <w:rPr>
                <w:rFonts w:ascii="Arial" w:hAnsi="Arial" w:cs="Arial"/>
                <w:b/>
              </w:rPr>
              <w:t>More details are provided in the attached agreed PCR</w:t>
            </w:r>
          </w:p>
          <w:p w14:paraId="74FB1300" w14:textId="77777777" w:rsidR="00875708" w:rsidRPr="0087227A" w:rsidRDefault="00875708" w:rsidP="00E421D8">
            <w:pPr>
              <w:rPr>
                <w:b/>
                <w:bCs/>
                <w:lang w:val="en-GB" w:eastAsia="zh-CN"/>
              </w:rPr>
            </w:pPr>
            <w:r w:rsidRPr="0087227A">
              <w:rPr>
                <w:b/>
                <w:bCs/>
                <w:highlight w:val="green"/>
                <w:lang w:val="en-GB" w:eastAsia="zh-CN"/>
              </w:rPr>
              <w:t>TR23.757:</w:t>
            </w:r>
          </w:p>
          <w:p w14:paraId="5F14D691" w14:textId="77777777" w:rsidR="00875708" w:rsidRPr="0087227A" w:rsidRDefault="00875708" w:rsidP="00E421D8">
            <w:pPr>
              <w:rPr>
                <w:lang w:val="en-GB" w:eastAsia="zh-CN"/>
              </w:rPr>
            </w:pPr>
            <w:r w:rsidRPr="0087227A">
              <w:rPr>
                <w:lang w:val="en-GB" w:eastAsia="zh-CN"/>
              </w:rPr>
              <w:t>-</w:t>
            </w:r>
            <w:r w:rsidRPr="0087227A">
              <w:rPr>
                <w:lang w:val="en-GB" w:eastAsia="zh-CN"/>
              </w:rPr>
              <w:tab/>
            </w:r>
            <w:r w:rsidRPr="0087227A">
              <w:rPr>
                <w:b/>
                <w:bCs/>
                <w:lang w:val="en-GB" w:eastAsia="zh-CN"/>
              </w:rPr>
              <w:t>Active multicast session</w:t>
            </w:r>
            <w:r w:rsidRPr="0087227A">
              <w:rPr>
                <w:lang w:val="en-GB" w:eastAsia="zh-CN"/>
              </w:rPr>
              <w:t xml:space="preserve">: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w:t>
            </w:r>
            <w:proofErr w:type="gramStart"/>
            <w:r w:rsidRPr="0087227A">
              <w:rPr>
                <w:lang w:val="en-GB" w:eastAsia="zh-CN"/>
              </w:rPr>
              <w:t>are allowed to</w:t>
            </w:r>
            <w:proofErr w:type="gramEnd"/>
            <w:r w:rsidRPr="0087227A">
              <w:rPr>
                <w:lang w:val="en-GB" w:eastAsia="zh-CN"/>
              </w:rPr>
              <w:t xml:space="preserve"> join the multicast session (subject to authorization check)</w:t>
            </w:r>
          </w:p>
          <w:p w14:paraId="3D786459" w14:textId="77777777" w:rsidR="00875708" w:rsidRPr="00C10260" w:rsidRDefault="00875708" w:rsidP="00E421D8">
            <w:pPr>
              <w:rPr>
                <w:lang w:val="en-GB" w:eastAsia="zh-CN"/>
              </w:rPr>
            </w:pPr>
            <w:r w:rsidRPr="0087227A">
              <w:rPr>
                <w:lang w:val="en-GB" w:eastAsia="zh-CN"/>
              </w:rPr>
              <w:t>-</w:t>
            </w:r>
            <w:r w:rsidRPr="0087227A">
              <w:rPr>
                <w:lang w:val="en-GB" w:eastAsia="zh-CN"/>
              </w:rPr>
              <w:tab/>
            </w:r>
            <w:r w:rsidRPr="0087227A">
              <w:rPr>
                <w:b/>
                <w:bCs/>
                <w:lang w:val="en-GB" w:eastAsia="zh-CN"/>
              </w:rPr>
              <w:t>Inactive multicast session</w:t>
            </w:r>
            <w:r w:rsidRPr="0087227A">
              <w:rPr>
                <w:lang w:val="en-GB" w:eastAsia="zh-CN"/>
              </w:rPr>
              <w:t xml:space="preserve">: Established multicast session in inactive state. No multicast data are transmitted. UEs that joined the multicast session may be in CM CONNECTED or CM IDLE state. UEs </w:t>
            </w:r>
            <w:proofErr w:type="gramStart"/>
            <w:r w:rsidRPr="0087227A">
              <w:rPr>
                <w:lang w:val="en-GB" w:eastAsia="zh-CN"/>
              </w:rPr>
              <w:t>are allowed to</w:t>
            </w:r>
            <w:proofErr w:type="gramEnd"/>
            <w:r w:rsidRPr="0087227A">
              <w:rPr>
                <w:lang w:val="en-GB" w:eastAsia="zh-CN"/>
              </w:rPr>
              <w:t xml:space="preserve"> join the multicast session (subject to authorization check).</w:t>
            </w:r>
          </w:p>
        </w:tc>
      </w:tr>
    </w:tbl>
    <w:p w14:paraId="3AB1A9BC" w14:textId="09E65805" w:rsidR="00875708" w:rsidRDefault="006C4358" w:rsidP="007F31A9">
      <w:pPr>
        <w:rPr>
          <w:lang w:eastAsia="zh-CN"/>
        </w:rPr>
      </w:pPr>
      <w:r>
        <w:rPr>
          <w:lang w:eastAsia="zh-CN"/>
        </w:rPr>
        <w:t xml:space="preserve">According to the definition, UEs in RRC_CONNCTED and RRC_INACTIVE state </w:t>
      </w:r>
      <w:r w:rsidR="00FB7160">
        <w:rPr>
          <w:lang w:eastAsia="zh-CN"/>
        </w:rPr>
        <w:t xml:space="preserve">can receive multicast data via an active multicast session. </w:t>
      </w:r>
      <w:r w:rsidR="00BE0926">
        <w:rPr>
          <w:lang w:eastAsia="zh-CN"/>
        </w:rPr>
        <w:t xml:space="preserve">Recalling delivery mode 1 and delivery mode 2 defined in </w:t>
      </w:r>
      <w:r w:rsidR="00AC57DA">
        <w:rPr>
          <w:lang w:eastAsia="zh-CN"/>
        </w:rPr>
        <w:t xml:space="preserve">RAN2 #112e meeting, </w:t>
      </w:r>
      <w:r w:rsidR="00E168FD">
        <w:rPr>
          <w:lang w:eastAsia="zh-CN"/>
        </w:rPr>
        <w:t xml:space="preserve">RRC_CONNCTED UE can receive </w:t>
      </w:r>
      <w:r w:rsidR="003A3235">
        <w:rPr>
          <w:lang w:eastAsia="zh-CN"/>
        </w:rPr>
        <w:t>high QoS requirement multicast services</w:t>
      </w:r>
      <w:r w:rsidR="00E168FD">
        <w:rPr>
          <w:lang w:eastAsia="zh-CN"/>
        </w:rPr>
        <w:t xml:space="preserve"> in delivery mode 1, RRC_INACTIVE UE can receive low QoS requirement multicast services in delivery mode 2.</w:t>
      </w:r>
      <w:r w:rsidR="005D1140" w:rsidRPr="005D1140">
        <w:rPr>
          <w:lang w:eastAsia="zh-CN"/>
        </w:rPr>
        <w:t xml:space="preserve"> </w:t>
      </w:r>
      <w:r w:rsidR="005D1140">
        <w:rPr>
          <w:lang w:eastAsia="zh-CN"/>
        </w:rPr>
        <w:t xml:space="preserve">If there’s no multicast data transmitting, UE can </w:t>
      </w:r>
      <w:r w:rsidR="00F60FF8">
        <w:rPr>
          <w:lang w:eastAsia="zh-CN"/>
        </w:rPr>
        <w:t xml:space="preserve">also </w:t>
      </w:r>
      <w:r w:rsidR="005D1140">
        <w:rPr>
          <w:lang w:eastAsia="zh-CN"/>
        </w:rPr>
        <w:t>switch</w:t>
      </w:r>
      <w:r w:rsidR="005C1A1C">
        <w:rPr>
          <w:lang w:eastAsia="zh-CN"/>
        </w:rPr>
        <w:t xml:space="preserve"> or </w:t>
      </w:r>
      <w:r w:rsidR="009C33FA">
        <w:rPr>
          <w:lang w:eastAsia="zh-CN"/>
        </w:rPr>
        <w:t>stay</w:t>
      </w:r>
      <w:r w:rsidR="005D1140">
        <w:rPr>
          <w:lang w:eastAsia="zh-CN"/>
        </w:rPr>
        <w:t xml:space="preserve"> </w:t>
      </w:r>
      <w:r w:rsidR="005C1A1C">
        <w:rPr>
          <w:lang w:eastAsia="zh-CN"/>
        </w:rPr>
        <w:t>in</w:t>
      </w:r>
      <w:r w:rsidR="005D1140">
        <w:rPr>
          <w:lang w:eastAsia="zh-CN"/>
        </w:rPr>
        <w:t xml:space="preserve"> RRC_CONNCTED, RRC_INACTIVE and RRC_IDLE.</w:t>
      </w:r>
    </w:p>
    <w:p w14:paraId="7D179FC8" w14:textId="2789FC25" w:rsidR="00F60FF8" w:rsidRDefault="00F60FF8" w:rsidP="006107BC">
      <w:pPr>
        <w:numPr>
          <w:ilvl w:val="0"/>
          <w:numId w:val="6"/>
        </w:numPr>
        <w:ind w:left="0" w:firstLine="0"/>
        <w:rPr>
          <w:b/>
          <w:bCs/>
          <w:lang w:eastAsia="zh-CN"/>
        </w:rPr>
      </w:pPr>
      <w:bookmarkStart w:id="0" w:name="_Ref68133983"/>
      <w:r w:rsidRPr="43F4CD8B">
        <w:rPr>
          <w:b/>
          <w:bCs/>
          <w:lang w:eastAsia="zh-CN"/>
        </w:rPr>
        <w:t xml:space="preserve">UE can receive </w:t>
      </w:r>
      <w:r w:rsidR="00444CA5" w:rsidRPr="43F4CD8B">
        <w:rPr>
          <w:b/>
          <w:bCs/>
          <w:lang w:eastAsia="zh-CN"/>
        </w:rPr>
        <w:t xml:space="preserve">multicast services </w:t>
      </w:r>
      <w:r w:rsidR="00772FCD" w:rsidRPr="43F4CD8B">
        <w:rPr>
          <w:b/>
          <w:bCs/>
          <w:lang w:eastAsia="zh-CN"/>
        </w:rPr>
        <w:t xml:space="preserve">with </w:t>
      </w:r>
      <w:r w:rsidRPr="43F4CD8B">
        <w:rPr>
          <w:b/>
          <w:bCs/>
          <w:lang w:eastAsia="zh-CN"/>
        </w:rPr>
        <w:t xml:space="preserve">high QoS </w:t>
      </w:r>
      <w:r w:rsidR="00A00C07" w:rsidRPr="43F4CD8B">
        <w:rPr>
          <w:b/>
          <w:bCs/>
          <w:lang w:eastAsia="zh-CN"/>
        </w:rPr>
        <w:t xml:space="preserve">(reliability or latency) requirement </w:t>
      </w:r>
      <w:r w:rsidR="00772FCD" w:rsidRPr="43F4CD8B">
        <w:rPr>
          <w:b/>
          <w:bCs/>
          <w:lang w:eastAsia="zh-CN"/>
        </w:rPr>
        <w:t>in RRC_CONNCTED state. Switching to RRC_INACTIVE and RRC_IDLE state is allowed when multicast session transits to inactive state</w:t>
      </w:r>
      <w:r w:rsidRPr="43F4CD8B">
        <w:rPr>
          <w:b/>
          <w:bCs/>
          <w:lang w:eastAsia="zh-CN"/>
        </w:rPr>
        <w:t>.</w:t>
      </w:r>
      <w:bookmarkEnd w:id="0"/>
      <w:r w:rsidRPr="43F4CD8B">
        <w:rPr>
          <w:b/>
          <w:bCs/>
          <w:lang w:eastAsia="zh-CN"/>
        </w:rPr>
        <w:t xml:space="preserve"> </w:t>
      </w:r>
    </w:p>
    <w:p w14:paraId="1FDDAF11" w14:textId="7D1570EE" w:rsidR="00E168FD" w:rsidRPr="008F7F43" w:rsidRDefault="00772FCD" w:rsidP="006107BC">
      <w:pPr>
        <w:numPr>
          <w:ilvl w:val="0"/>
          <w:numId w:val="6"/>
        </w:numPr>
        <w:ind w:left="0" w:firstLine="0"/>
        <w:rPr>
          <w:lang w:eastAsia="zh-CN"/>
        </w:rPr>
      </w:pPr>
      <w:bookmarkStart w:id="1" w:name="_Ref68133991"/>
      <w:r w:rsidRPr="006016C7">
        <w:rPr>
          <w:b/>
          <w:bCs/>
          <w:lang w:eastAsia="zh-CN"/>
        </w:rPr>
        <w:lastRenderedPageBreak/>
        <w:t>UE can receive multicast services with low QoS requirement in</w:t>
      </w:r>
      <w:r w:rsidR="006016C7" w:rsidRPr="006016C7">
        <w:rPr>
          <w:b/>
          <w:bCs/>
          <w:lang w:eastAsia="zh-CN"/>
        </w:rPr>
        <w:t xml:space="preserve"> RRC_CONNCTED and</w:t>
      </w:r>
      <w:r w:rsidRPr="006016C7">
        <w:rPr>
          <w:b/>
          <w:bCs/>
          <w:lang w:eastAsia="zh-CN"/>
        </w:rPr>
        <w:t xml:space="preserve"> RRC_INACTIVE state. </w:t>
      </w:r>
      <w:r w:rsidR="006016C7" w:rsidRPr="006016C7">
        <w:rPr>
          <w:b/>
          <w:bCs/>
          <w:lang w:eastAsia="zh-CN"/>
        </w:rPr>
        <w:t>Switching to RRC_IDLE is allowed when multicast session transits to inactive state.</w:t>
      </w:r>
      <w:bookmarkEnd w:id="1"/>
    </w:p>
    <w:p w14:paraId="3A9A64A1" w14:textId="09ECA765" w:rsidR="008F7F43" w:rsidRDefault="008F7F43" w:rsidP="008F7F43">
      <w:pPr>
        <w:rPr>
          <w:lang w:eastAsia="zh-CN"/>
        </w:rPr>
      </w:pPr>
      <w:r w:rsidRPr="00685264">
        <w:rPr>
          <w:lang w:eastAsia="zh-CN"/>
        </w:rPr>
        <w:t xml:space="preserve">For power saving, </w:t>
      </w:r>
      <w:r w:rsidR="007943AD" w:rsidRPr="00685264">
        <w:rPr>
          <w:lang w:eastAsia="zh-CN"/>
        </w:rPr>
        <w:t xml:space="preserve">as discussed in the companion contribution </w:t>
      </w:r>
      <w:r w:rsidR="00175A91">
        <w:rPr>
          <w:lang w:eastAsia="zh-CN"/>
        </w:rPr>
        <w:fldChar w:fldCharType="begin"/>
      </w:r>
      <w:r w:rsidR="00175A91">
        <w:rPr>
          <w:lang w:eastAsia="zh-CN"/>
        </w:rPr>
        <w:instrText xml:space="preserve"> REF _Ref68127291 \w \h </w:instrText>
      </w:r>
      <w:r w:rsidR="00175A91">
        <w:rPr>
          <w:lang w:eastAsia="zh-CN"/>
        </w:rPr>
      </w:r>
      <w:r w:rsidR="00175A91">
        <w:rPr>
          <w:lang w:eastAsia="zh-CN"/>
        </w:rPr>
        <w:fldChar w:fldCharType="separate"/>
      </w:r>
      <w:r w:rsidR="00175A91">
        <w:rPr>
          <w:lang w:eastAsia="zh-CN"/>
        </w:rPr>
        <w:t>[2]</w:t>
      </w:r>
      <w:r w:rsidR="00175A91">
        <w:rPr>
          <w:lang w:eastAsia="zh-CN"/>
        </w:rPr>
        <w:fldChar w:fldCharType="end"/>
      </w:r>
      <w:r w:rsidR="007943AD" w:rsidRPr="00685264">
        <w:rPr>
          <w:lang w:eastAsia="zh-CN"/>
        </w:rPr>
        <w:t xml:space="preserve">, RAN can also configure </w:t>
      </w:r>
      <w:r w:rsidR="00812F44">
        <w:rPr>
          <w:lang w:eastAsia="zh-CN"/>
        </w:rPr>
        <w:t>UE in delivery mode 1 with DRX.</w:t>
      </w:r>
      <w:r w:rsidR="00866F86">
        <w:rPr>
          <w:lang w:eastAsia="zh-CN"/>
        </w:rPr>
        <w:t xml:space="preserve"> </w:t>
      </w:r>
      <w:r w:rsidR="008A4AE5">
        <w:rPr>
          <w:lang w:eastAsia="zh-CN"/>
        </w:rPr>
        <w:t>Following</w:t>
      </w:r>
      <w:r w:rsidR="00FC0174">
        <w:rPr>
          <w:lang w:eastAsia="zh-CN"/>
        </w:rPr>
        <w:t xml:space="preserve"> state</w:t>
      </w:r>
      <w:r w:rsidR="00A83C73">
        <w:rPr>
          <w:lang w:eastAsia="zh-CN"/>
        </w:rPr>
        <w:t>s</w:t>
      </w:r>
      <w:r w:rsidR="00FC0174">
        <w:rPr>
          <w:lang w:eastAsia="zh-CN"/>
        </w:rPr>
        <w:t xml:space="preserve"> of UE can be considered and switch</w:t>
      </w:r>
      <w:r w:rsidR="00CE6DC6">
        <w:rPr>
          <w:lang w:eastAsia="zh-CN"/>
        </w:rPr>
        <w:t>ing</w:t>
      </w:r>
      <w:r w:rsidR="00FC0174">
        <w:rPr>
          <w:lang w:eastAsia="zh-CN"/>
        </w:rPr>
        <w:t xml:space="preserve"> between each state depends on RAN implementation.</w:t>
      </w:r>
    </w:p>
    <w:tbl>
      <w:tblPr>
        <w:tblStyle w:val="TableGrid"/>
        <w:tblW w:w="9535" w:type="dxa"/>
        <w:tblLook w:val="04A0" w:firstRow="1" w:lastRow="0" w:firstColumn="1" w:lastColumn="0" w:noHBand="0" w:noVBand="1"/>
      </w:tblPr>
      <w:tblGrid>
        <w:gridCol w:w="2372"/>
        <w:gridCol w:w="3563"/>
        <w:gridCol w:w="3600"/>
      </w:tblGrid>
      <w:tr w:rsidR="00C660AC" w14:paraId="18F7D3D1" w14:textId="77777777" w:rsidTr="005B4199">
        <w:tc>
          <w:tcPr>
            <w:tcW w:w="2372" w:type="dxa"/>
          </w:tcPr>
          <w:p w14:paraId="5019306A" w14:textId="77777777" w:rsidR="00C660AC" w:rsidRDefault="00C660AC" w:rsidP="005B4199">
            <w:pPr>
              <w:spacing w:after="0"/>
              <w:rPr>
                <w:lang w:eastAsia="zh-CN"/>
              </w:rPr>
            </w:pPr>
          </w:p>
        </w:tc>
        <w:tc>
          <w:tcPr>
            <w:tcW w:w="3563" w:type="dxa"/>
          </w:tcPr>
          <w:p w14:paraId="71633077" w14:textId="3418CA9B" w:rsidR="00C660AC" w:rsidRDefault="00C24AAE" w:rsidP="005B4199">
            <w:pPr>
              <w:spacing w:after="0"/>
              <w:jc w:val="center"/>
              <w:rPr>
                <w:lang w:eastAsia="zh-CN"/>
              </w:rPr>
            </w:pPr>
            <w:r>
              <w:rPr>
                <w:lang w:eastAsia="zh-CN"/>
              </w:rPr>
              <w:t>Delivery mode 1</w:t>
            </w:r>
          </w:p>
        </w:tc>
        <w:tc>
          <w:tcPr>
            <w:tcW w:w="3600" w:type="dxa"/>
          </w:tcPr>
          <w:p w14:paraId="05473CE5" w14:textId="682C6574" w:rsidR="00C660AC" w:rsidRDefault="00C24AAE" w:rsidP="005B4199">
            <w:pPr>
              <w:spacing w:after="0"/>
              <w:jc w:val="center"/>
              <w:rPr>
                <w:lang w:eastAsia="zh-CN"/>
              </w:rPr>
            </w:pPr>
            <w:r>
              <w:rPr>
                <w:lang w:eastAsia="zh-CN"/>
              </w:rPr>
              <w:t>Delivery mode 2</w:t>
            </w:r>
          </w:p>
        </w:tc>
      </w:tr>
      <w:tr w:rsidR="00C660AC" w14:paraId="40E0ACAC" w14:textId="77777777" w:rsidTr="005B4199">
        <w:tc>
          <w:tcPr>
            <w:tcW w:w="2372" w:type="dxa"/>
          </w:tcPr>
          <w:p w14:paraId="7685BC5C" w14:textId="5D7F3984" w:rsidR="00C660AC" w:rsidRDefault="00365C73" w:rsidP="005B4199">
            <w:pPr>
              <w:spacing w:after="0"/>
              <w:rPr>
                <w:lang w:eastAsia="zh-CN"/>
              </w:rPr>
            </w:pPr>
            <w:r>
              <w:rPr>
                <w:lang w:eastAsia="zh-CN"/>
              </w:rPr>
              <w:t>Active multicast session</w:t>
            </w:r>
          </w:p>
        </w:tc>
        <w:tc>
          <w:tcPr>
            <w:tcW w:w="3563" w:type="dxa"/>
          </w:tcPr>
          <w:p w14:paraId="0398018C" w14:textId="4A7B3409" w:rsidR="008A4AE5" w:rsidRDefault="008A4AE5" w:rsidP="005B4199">
            <w:pPr>
              <w:spacing w:after="0"/>
              <w:rPr>
                <w:lang w:eastAsia="zh-CN"/>
              </w:rPr>
            </w:pPr>
            <w:r>
              <w:rPr>
                <w:lang w:eastAsia="zh-CN"/>
              </w:rPr>
              <w:t>1) RRC_CONNECTED</w:t>
            </w:r>
            <w:r w:rsidR="00CD7CA6">
              <w:rPr>
                <w:lang w:eastAsia="zh-CN"/>
              </w:rPr>
              <w:t xml:space="preserve"> (with DRX)</w:t>
            </w:r>
          </w:p>
        </w:tc>
        <w:tc>
          <w:tcPr>
            <w:tcW w:w="3600" w:type="dxa"/>
          </w:tcPr>
          <w:p w14:paraId="5F99184F" w14:textId="1B3E8D01" w:rsidR="00C660AC" w:rsidRDefault="00AB1A4B" w:rsidP="005B4199">
            <w:pPr>
              <w:spacing w:after="0"/>
              <w:rPr>
                <w:lang w:eastAsia="zh-CN"/>
              </w:rPr>
            </w:pPr>
            <w:r>
              <w:rPr>
                <w:lang w:eastAsia="zh-CN"/>
              </w:rPr>
              <w:t>1) RRC_CONNCTED</w:t>
            </w:r>
            <w:r w:rsidR="00CD7CA6">
              <w:rPr>
                <w:lang w:eastAsia="zh-CN"/>
              </w:rPr>
              <w:t xml:space="preserve"> (with DRX)</w:t>
            </w:r>
          </w:p>
          <w:p w14:paraId="79800F87" w14:textId="0785BAEB" w:rsidR="00E17EC5" w:rsidRDefault="00AB1A4B" w:rsidP="005B4199">
            <w:pPr>
              <w:spacing w:after="0"/>
              <w:rPr>
                <w:lang w:eastAsia="zh-CN"/>
              </w:rPr>
            </w:pPr>
            <w:r>
              <w:rPr>
                <w:lang w:eastAsia="zh-CN"/>
              </w:rPr>
              <w:t>2) RRC_INACTIVE</w:t>
            </w:r>
            <w:r w:rsidR="00CD7CA6">
              <w:rPr>
                <w:lang w:eastAsia="zh-CN"/>
              </w:rPr>
              <w:t xml:space="preserve"> (with DRX)</w:t>
            </w:r>
          </w:p>
        </w:tc>
      </w:tr>
      <w:tr w:rsidR="00C660AC" w14:paraId="48A4DECA" w14:textId="77777777" w:rsidTr="005B4199">
        <w:tc>
          <w:tcPr>
            <w:tcW w:w="2372" w:type="dxa"/>
          </w:tcPr>
          <w:p w14:paraId="064D1B6E" w14:textId="400A0013" w:rsidR="00C660AC" w:rsidRDefault="00365C73" w:rsidP="005B4199">
            <w:pPr>
              <w:spacing w:after="0"/>
              <w:rPr>
                <w:lang w:eastAsia="zh-CN"/>
              </w:rPr>
            </w:pPr>
            <w:r>
              <w:rPr>
                <w:lang w:eastAsia="zh-CN"/>
              </w:rPr>
              <w:t>Inactive multicast session</w:t>
            </w:r>
          </w:p>
        </w:tc>
        <w:tc>
          <w:tcPr>
            <w:tcW w:w="3563" w:type="dxa"/>
          </w:tcPr>
          <w:p w14:paraId="4E750CFB" w14:textId="45F3206D" w:rsidR="003B75F9" w:rsidRDefault="003B75F9" w:rsidP="005B4199">
            <w:pPr>
              <w:spacing w:after="0"/>
              <w:rPr>
                <w:lang w:eastAsia="zh-CN"/>
              </w:rPr>
            </w:pPr>
            <w:r>
              <w:rPr>
                <w:lang w:eastAsia="zh-CN"/>
              </w:rPr>
              <w:t>1) RRC_CONNECTED</w:t>
            </w:r>
          </w:p>
          <w:p w14:paraId="685EC6A7" w14:textId="35F68C67" w:rsidR="00C660AC" w:rsidRDefault="00E17EC5" w:rsidP="005B4199">
            <w:pPr>
              <w:spacing w:after="0"/>
              <w:rPr>
                <w:lang w:eastAsia="zh-CN"/>
              </w:rPr>
            </w:pPr>
            <w:r>
              <w:rPr>
                <w:lang w:eastAsia="zh-CN"/>
              </w:rPr>
              <w:t>2</w:t>
            </w:r>
            <w:r w:rsidR="00B25DEB">
              <w:rPr>
                <w:lang w:eastAsia="zh-CN"/>
              </w:rPr>
              <w:t>) RRC_INACTIVE</w:t>
            </w:r>
          </w:p>
          <w:p w14:paraId="5721EF60" w14:textId="5019F671" w:rsidR="00B25DEB" w:rsidRDefault="00E17EC5" w:rsidP="005B4199">
            <w:pPr>
              <w:spacing w:after="0"/>
              <w:rPr>
                <w:lang w:eastAsia="zh-CN"/>
              </w:rPr>
            </w:pPr>
            <w:r>
              <w:rPr>
                <w:lang w:eastAsia="zh-CN"/>
              </w:rPr>
              <w:t>3</w:t>
            </w:r>
            <w:r w:rsidR="00B25DEB">
              <w:rPr>
                <w:lang w:eastAsia="zh-CN"/>
              </w:rPr>
              <w:t>) RRC_IDLE</w:t>
            </w:r>
          </w:p>
        </w:tc>
        <w:tc>
          <w:tcPr>
            <w:tcW w:w="3600" w:type="dxa"/>
          </w:tcPr>
          <w:p w14:paraId="4B9350CD" w14:textId="77777777" w:rsidR="00C660AC" w:rsidRDefault="00E17EC5" w:rsidP="005B4199">
            <w:pPr>
              <w:spacing w:after="0"/>
              <w:rPr>
                <w:lang w:eastAsia="zh-CN"/>
              </w:rPr>
            </w:pPr>
            <w:r>
              <w:rPr>
                <w:lang w:eastAsia="zh-CN"/>
              </w:rPr>
              <w:t>1) RRC</w:t>
            </w:r>
            <w:r w:rsidR="005C4F62">
              <w:rPr>
                <w:lang w:eastAsia="zh-CN"/>
              </w:rPr>
              <w:t>_CONNCTED</w:t>
            </w:r>
          </w:p>
          <w:p w14:paraId="2103BE44" w14:textId="77777777" w:rsidR="005C4F62" w:rsidRDefault="005C4F62" w:rsidP="005B4199">
            <w:pPr>
              <w:spacing w:after="0"/>
              <w:rPr>
                <w:lang w:eastAsia="zh-CN"/>
              </w:rPr>
            </w:pPr>
            <w:r>
              <w:rPr>
                <w:lang w:eastAsia="zh-CN"/>
              </w:rPr>
              <w:t>2) RRC_INACTIVE</w:t>
            </w:r>
          </w:p>
          <w:p w14:paraId="4BE91A5A" w14:textId="3A9DEEF5" w:rsidR="005C4F62" w:rsidRDefault="005C4F62" w:rsidP="005B4199">
            <w:pPr>
              <w:spacing w:after="0"/>
              <w:rPr>
                <w:lang w:eastAsia="zh-CN"/>
              </w:rPr>
            </w:pPr>
            <w:r>
              <w:rPr>
                <w:lang w:eastAsia="zh-CN"/>
              </w:rPr>
              <w:t>3) RRC_IDLE</w:t>
            </w:r>
          </w:p>
        </w:tc>
      </w:tr>
    </w:tbl>
    <w:p w14:paraId="0EC22CFF" w14:textId="08D9FAE5" w:rsidR="000132EF" w:rsidRPr="00E1619E" w:rsidRDefault="00685264" w:rsidP="000132EF">
      <w:pPr>
        <w:pStyle w:val="Heading2"/>
      </w:pPr>
      <w:r>
        <w:t>Multicast session activation</w:t>
      </w:r>
    </w:p>
    <w:p w14:paraId="732F18C2" w14:textId="62DF7768" w:rsidR="007F31A9" w:rsidRDefault="007F31A9" w:rsidP="007F31A9">
      <w:pPr>
        <w:rPr>
          <w:lang w:eastAsia="zh-CN"/>
        </w:rPr>
      </w:pPr>
      <w:r w:rsidRPr="43F4CD8B">
        <w:rPr>
          <w:lang w:eastAsia="zh-CN"/>
        </w:rPr>
        <w:t>The call flow of UE joining MBS session and PDU session modification for multicast is captured in TR23.757</w:t>
      </w:r>
      <w:r w:rsidR="23C7A41F" w:rsidRPr="43F4CD8B">
        <w:rPr>
          <w:lang w:eastAsia="zh-CN"/>
        </w:rPr>
        <w:t xml:space="preserve"> Figure 8.2.3-1 (See also in Appendix)</w:t>
      </w:r>
      <w:r w:rsidRPr="43F4CD8B">
        <w:rPr>
          <w:lang w:eastAsia="zh-CN"/>
        </w:rPr>
        <w:t xml:space="preserve">. </w:t>
      </w:r>
      <w:r w:rsidR="00257410" w:rsidRPr="43F4CD8B">
        <w:rPr>
          <w:lang w:eastAsia="zh-CN"/>
        </w:rPr>
        <w:t xml:space="preserve">After receiving </w:t>
      </w:r>
      <w:r w:rsidR="00080EFF" w:rsidRPr="43F4CD8B">
        <w:rPr>
          <w:lang w:eastAsia="zh-CN"/>
        </w:rPr>
        <w:t xml:space="preserve">the announcement </w:t>
      </w:r>
      <w:r w:rsidR="00206B9E" w:rsidRPr="43F4CD8B">
        <w:rPr>
          <w:lang w:eastAsia="zh-CN"/>
        </w:rPr>
        <w:t>of multicast address that UE can join from the content provider</w:t>
      </w:r>
      <w:r w:rsidR="00CC08A2" w:rsidRPr="43F4CD8B">
        <w:rPr>
          <w:lang w:eastAsia="zh-CN"/>
        </w:rPr>
        <w:t xml:space="preserve">, the UE </w:t>
      </w:r>
      <w:r w:rsidR="0095712B" w:rsidRPr="43F4CD8B">
        <w:rPr>
          <w:lang w:eastAsia="zh-CN"/>
        </w:rPr>
        <w:t xml:space="preserve">sends </w:t>
      </w:r>
      <w:r w:rsidR="00CC08A2" w:rsidRPr="43F4CD8B">
        <w:rPr>
          <w:lang w:eastAsia="zh-CN"/>
        </w:rPr>
        <w:t xml:space="preserve">PDU Session </w:t>
      </w:r>
      <w:r w:rsidR="00DF65BC" w:rsidRPr="43F4CD8B">
        <w:rPr>
          <w:lang w:eastAsia="zh-CN"/>
        </w:rPr>
        <w:t>Establishment/</w:t>
      </w:r>
      <w:r w:rsidR="00CC08A2" w:rsidRPr="43F4CD8B">
        <w:rPr>
          <w:lang w:eastAsia="zh-CN"/>
        </w:rPr>
        <w:t>Modification Request</w:t>
      </w:r>
      <w:r w:rsidR="00AF401F" w:rsidRPr="43F4CD8B">
        <w:rPr>
          <w:lang w:eastAsia="zh-CN"/>
        </w:rPr>
        <w:t xml:space="preserve"> (step 4)</w:t>
      </w:r>
      <w:r w:rsidR="00CC08A2" w:rsidRPr="43F4CD8B">
        <w:rPr>
          <w:lang w:eastAsia="zh-CN"/>
        </w:rPr>
        <w:t xml:space="preserve"> </w:t>
      </w:r>
      <w:r w:rsidR="00DF65BC" w:rsidRPr="43F4CD8B">
        <w:rPr>
          <w:lang w:eastAsia="zh-CN"/>
        </w:rPr>
        <w:t xml:space="preserve">via NAS signaling </w:t>
      </w:r>
      <w:r w:rsidR="00E30F92" w:rsidRPr="43F4CD8B">
        <w:rPr>
          <w:lang w:eastAsia="zh-CN"/>
        </w:rPr>
        <w:t>to request joining the interested multicast group.</w:t>
      </w:r>
      <w:r w:rsidR="00F9472E" w:rsidRPr="43F4CD8B">
        <w:rPr>
          <w:lang w:eastAsia="zh-CN"/>
        </w:rPr>
        <w:t xml:space="preserve"> </w:t>
      </w:r>
      <w:r w:rsidR="00AF401F" w:rsidRPr="43F4CD8B">
        <w:rPr>
          <w:lang w:eastAsia="zh-CN"/>
        </w:rPr>
        <w:t xml:space="preserve">The UE need to stay in RRC_CONNCTED </w:t>
      </w:r>
      <w:r w:rsidR="009818E3">
        <w:rPr>
          <w:lang w:eastAsia="zh-CN"/>
        </w:rPr>
        <w:t xml:space="preserve">and wait </w:t>
      </w:r>
      <w:r w:rsidR="00AF401F" w:rsidRPr="43F4CD8B">
        <w:rPr>
          <w:lang w:eastAsia="zh-CN"/>
        </w:rPr>
        <w:t xml:space="preserve">until it receives </w:t>
      </w:r>
      <w:r w:rsidR="00CC3A33" w:rsidRPr="43F4CD8B">
        <w:rPr>
          <w:lang w:eastAsia="zh-CN"/>
        </w:rPr>
        <w:t>PDU Session Modification Command</w:t>
      </w:r>
      <w:r w:rsidR="00F31986" w:rsidRPr="43F4CD8B">
        <w:rPr>
          <w:lang w:eastAsia="zh-CN"/>
        </w:rPr>
        <w:t xml:space="preserve"> from N1 SM container (step 12).</w:t>
      </w:r>
      <w:r w:rsidR="00204E9F" w:rsidRPr="43F4CD8B">
        <w:rPr>
          <w:lang w:eastAsia="zh-CN"/>
        </w:rPr>
        <w:t xml:space="preserve"> </w:t>
      </w:r>
      <w:r w:rsidR="00234D53" w:rsidRPr="43F4CD8B">
        <w:rPr>
          <w:lang w:eastAsia="zh-CN"/>
        </w:rPr>
        <w:t xml:space="preserve">RAN </w:t>
      </w:r>
      <w:r w:rsidR="00CD2CF3" w:rsidRPr="43F4CD8B">
        <w:rPr>
          <w:lang w:eastAsia="zh-CN"/>
        </w:rPr>
        <w:t xml:space="preserve">is aware of </w:t>
      </w:r>
      <w:r w:rsidR="00332122" w:rsidRPr="43F4CD8B">
        <w:rPr>
          <w:lang w:eastAsia="zh-CN"/>
        </w:rPr>
        <w:t>multicast session establishment</w:t>
      </w:r>
      <w:r w:rsidR="00C404D0" w:rsidRPr="43F4CD8B">
        <w:rPr>
          <w:lang w:eastAsia="zh-CN"/>
        </w:rPr>
        <w:t xml:space="preserve"> </w:t>
      </w:r>
      <w:r w:rsidR="001D06D8" w:rsidRPr="43F4CD8B">
        <w:rPr>
          <w:lang w:eastAsia="zh-CN"/>
        </w:rPr>
        <w:t>upon receiving N2 session modification request</w:t>
      </w:r>
      <w:r w:rsidR="00C404D0" w:rsidRPr="43F4CD8B">
        <w:rPr>
          <w:lang w:eastAsia="zh-CN"/>
        </w:rPr>
        <w:t xml:space="preserve"> in the UE context</w:t>
      </w:r>
      <w:r w:rsidR="00D81A44" w:rsidRPr="43F4CD8B">
        <w:rPr>
          <w:lang w:eastAsia="zh-CN"/>
        </w:rPr>
        <w:t xml:space="preserve"> once UE is authorized to join the multicast group</w:t>
      </w:r>
      <w:r w:rsidR="00332122" w:rsidRPr="43F4CD8B">
        <w:rPr>
          <w:lang w:eastAsia="zh-CN"/>
        </w:rPr>
        <w:t>.</w:t>
      </w:r>
      <w:r w:rsidR="001D06D8" w:rsidRPr="43F4CD8B">
        <w:rPr>
          <w:lang w:eastAsia="zh-CN"/>
        </w:rPr>
        <w:t xml:space="preserve"> </w:t>
      </w:r>
      <w:r w:rsidR="001A5C0B" w:rsidRPr="43F4CD8B">
        <w:rPr>
          <w:lang w:eastAsia="zh-CN"/>
        </w:rPr>
        <w:t>Multicast group identity, session context ID and QoS related information are included</w:t>
      </w:r>
      <w:r w:rsidR="00332122" w:rsidRPr="43F4CD8B">
        <w:rPr>
          <w:lang w:eastAsia="zh-CN"/>
        </w:rPr>
        <w:t xml:space="preserve"> </w:t>
      </w:r>
      <w:r w:rsidR="001A5C0B" w:rsidRPr="43F4CD8B">
        <w:rPr>
          <w:lang w:eastAsia="zh-CN"/>
        </w:rPr>
        <w:t xml:space="preserve">in the </w:t>
      </w:r>
      <w:r w:rsidR="00E8653D" w:rsidRPr="43F4CD8B">
        <w:rPr>
          <w:lang w:eastAsia="zh-CN"/>
        </w:rPr>
        <w:t>modification request.</w:t>
      </w:r>
    </w:p>
    <w:p w14:paraId="7228EA3D" w14:textId="79D5AF9C" w:rsidR="00D15C7D" w:rsidRDefault="00BC56AC" w:rsidP="007F31A9">
      <w:pPr>
        <w:rPr>
          <w:lang w:eastAsia="zh-CN"/>
        </w:rPr>
      </w:pPr>
      <w:r w:rsidRPr="43F4CD8B">
        <w:rPr>
          <w:lang w:eastAsia="zh-CN"/>
        </w:rPr>
        <w:t xml:space="preserve">NG-RAN performs </w:t>
      </w:r>
      <w:r w:rsidR="002D62B0" w:rsidRPr="43F4CD8B">
        <w:rPr>
          <w:lang w:eastAsia="zh-CN"/>
        </w:rPr>
        <w:t>the necessary access network resource modificat</w:t>
      </w:r>
      <w:r w:rsidR="00A92FA3" w:rsidRPr="43F4CD8B">
        <w:rPr>
          <w:lang w:eastAsia="zh-CN"/>
        </w:rPr>
        <w:t xml:space="preserve">ion </w:t>
      </w:r>
      <w:r w:rsidR="00D921EC" w:rsidRPr="43F4CD8B">
        <w:rPr>
          <w:lang w:eastAsia="zh-CN"/>
        </w:rPr>
        <w:t xml:space="preserve">and </w:t>
      </w:r>
      <w:r w:rsidR="00E25905" w:rsidRPr="43F4CD8B">
        <w:rPr>
          <w:lang w:eastAsia="zh-CN"/>
        </w:rPr>
        <w:t xml:space="preserve">UE configuration </w:t>
      </w:r>
      <w:r w:rsidR="00977AB0" w:rsidRPr="43F4CD8B">
        <w:rPr>
          <w:lang w:eastAsia="zh-CN"/>
        </w:rPr>
        <w:t xml:space="preserve">at step 13. </w:t>
      </w:r>
      <w:r w:rsidR="00C22578" w:rsidRPr="43F4CD8B">
        <w:rPr>
          <w:lang w:eastAsia="zh-CN"/>
        </w:rPr>
        <w:t>Since UE is still in the RRC_CONNECTED state</w:t>
      </w:r>
      <w:r w:rsidR="00E140BF" w:rsidRPr="43F4CD8B">
        <w:rPr>
          <w:lang w:eastAsia="zh-CN"/>
        </w:rPr>
        <w:t xml:space="preserve"> to receive PDU session modification command in step 12</w:t>
      </w:r>
      <w:r w:rsidR="00E36633" w:rsidRPr="43F4CD8B">
        <w:rPr>
          <w:lang w:eastAsia="zh-CN"/>
        </w:rPr>
        <w:t xml:space="preserve">, </w:t>
      </w:r>
      <w:r w:rsidR="54D4D4B2" w:rsidRPr="43F4CD8B">
        <w:rPr>
          <w:lang w:eastAsia="zh-CN"/>
        </w:rPr>
        <w:t xml:space="preserve">for multicast services transmitted over delivery mode 1, </w:t>
      </w:r>
      <w:r w:rsidR="00E6101A" w:rsidRPr="43F4CD8B">
        <w:rPr>
          <w:lang w:eastAsia="zh-CN"/>
        </w:rPr>
        <w:t xml:space="preserve">UE </w:t>
      </w:r>
      <w:r w:rsidR="009B1EA1" w:rsidRPr="43F4CD8B">
        <w:rPr>
          <w:lang w:eastAsia="zh-CN"/>
        </w:rPr>
        <w:t xml:space="preserve">can receive its multicast </w:t>
      </w:r>
      <w:r w:rsidR="00E6101A" w:rsidRPr="43F4CD8B">
        <w:rPr>
          <w:lang w:eastAsia="zh-CN"/>
        </w:rPr>
        <w:t xml:space="preserve">configuration for receiving multicast data via dedicated RRC signaling. </w:t>
      </w:r>
    </w:p>
    <w:p w14:paraId="0E2137E8" w14:textId="35335C1B" w:rsidR="007B18D9" w:rsidRDefault="008D6825" w:rsidP="00400628">
      <w:pPr>
        <w:pStyle w:val="Heading3"/>
      </w:pPr>
      <w:r>
        <w:t>UE joins an active multicast session</w:t>
      </w:r>
    </w:p>
    <w:p w14:paraId="42FB9877" w14:textId="15BEDCB9" w:rsidR="00CC1A07" w:rsidRDefault="00CC1A07" w:rsidP="007F31A9">
      <w:pPr>
        <w:rPr>
          <w:lang w:eastAsia="zh-CN"/>
        </w:rPr>
      </w:pPr>
      <w:r>
        <w:rPr>
          <w:lang w:eastAsia="zh-CN"/>
        </w:rPr>
        <w:t xml:space="preserve">If multicast session </w:t>
      </w:r>
      <w:r w:rsidR="00847C7D">
        <w:rPr>
          <w:lang w:eastAsia="zh-CN"/>
        </w:rPr>
        <w:t>is in active state (</w:t>
      </w:r>
      <w:r w:rsidR="0048113A">
        <w:rPr>
          <w:lang w:eastAsia="zh-CN"/>
        </w:rPr>
        <w:t>multicast data is transmitted to UEs</w:t>
      </w:r>
      <w:r w:rsidR="00847C7D">
        <w:rPr>
          <w:lang w:eastAsia="zh-CN"/>
        </w:rPr>
        <w:t>)</w:t>
      </w:r>
      <w:r w:rsidR="00787114">
        <w:rPr>
          <w:lang w:eastAsia="zh-CN"/>
        </w:rPr>
        <w:t xml:space="preserve"> </w:t>
      </w:r>
      <w:r w:rsidR="00BC343C">
        <w:rPr>
          <w:lang w:eastAsia="zh-CN"/>
        </w:rPr>
        <w:t>at step 13</w:t>
      </w:r>
      <w:r w:rsidR="0048113A">
        <w:rPr>
          <w:lang w:eastAsia="zh-CN"/>
        </w:rPr>
        <w:t xml:space="preserve">, RAN can </w:t>
      </w:r>
      <w:r w:rsidR="00180B71">
        <w:rPr>
          <w:lang w:eastAsia="zh-CN"/>
        </w:rPr>
        <w:t>maintain</w:t>
      </w:r>
      <w:r w:rsidR="0048113A">
        <w:rPr>
          <w:lang w:eastAsia="zh-CN"/>
        </w:rPr>
        <w:t xml:space="preserve"> </w:t>
      </w:r>
      <w:r w:rsidR="00F95B1A">
        <w:rPr>
          <w:lang w:eastAsia="zh-CN"/>
        </w:rPr>
        <w:t xml:space="preserve">the joined </w:t>
      </w:r>
      <w:r w:rsidR="0048113A">
        <w:rPr>
          <w:lang w:eastAsia="zh-CN"/>
        </w:rPr>
        <w:t xml:space="preserve">UE </w:t>
      </w:r>
      <w:r w:rsidR="00A03622">
        <w:rPr>
          <w:lang w:eastAsia="zh-CN"/>
        </w:rPr>
        <w:t xml:space="preserve">in the RRC_CONNCTED state and </w:t>
      </w:r>
      <w:r w:rsidR="00773AE1">
        <w:rPr>
          <w:lang w:eastAsia="zh-CN"/>
        </w:rPr>
        <w:t xml:space="preserve">this </w:t>
      </w:r>
      <w:r w:rsidR="00180B71">
        <w:rPr>
          <w:lang w:eastAsia="zh-CN"/>
        </w:rPr>
        <w:t xml:space="preserve">UE </w:t>
      </w:r>
      <w:r w:rsidR="00A03622">
        <w:rPr>
          <w:lang w:eastAsia="zh-CN"/>
        </w:rPr>
        <w:t>star</w:t>
      </w:r>
      <w:r w:rsidR="00180B71">
        <w:rPr>
          <w:lang w:eastAsia="zh-CN"/>
        </w:rPr>
        <w:t>ts to</w:t>
      </w:r>
      <w:r w:rsidR="00A03622">
        <w:rPr>
          <w:lang w:eastAsia="zh-CN"/>
        </w:rPr>
        <w:t xml:space="preserve"> receiv</w:t>
      </w:r>
      <w:r w:rsidR="00180B71">
        <w:rPr>
          <w:lang w:eastAsia="zh-CN"/>
        </w:rPr>
        <w:t>e</w:t>
      </w:r>
      <w:r w:rsidR="00A03622">
        <w:rPr>
          <w:lang w:eastAsia="zh-CN"/>
        </w:rPr>
        <w:t xml:space="preserve"> multicast data. </w:t>
      </w:r>
      <w:r w:rsidR="00A03622" w:rsidRPr="5803998A">
        <w:rPr>
          <w:lang w:eastAsia="zh-CN"/>
        </w:rPr>
        <w:t xml:space="preserve">In this case, </w:t>
      </w:r>
      <w:r w:rsidR="5F448BFF" w:rsidRPr="5803998A">
        <w:rPr>
          <w:lang w:eastAsia="zh-CN"/>
        </w:rPr>
        <w:t>dedicated RRC signaling is used as multicast session activation</w:t>
      </w:r>
      <w:r w:rsidR="00DE5418">
        <w:rPr>
          <w:lang w:eastAsia="zh-CN"/>
        </w:rPr>
        <w:t xml:space="preserve"> notification</w:t>
      </w:r>
      <w:r w:rsidR="5F448BFF" w:rsidRPr="5803998A">
        <w:rPr>
          <w:lang w:eastAsia="zh-CN"/>
        </w:rPr>
        <w:t xml:space="preserve">. </w:t>
      </w:r>
      <w:r w:rsidR="3B4ACD31" w:rsidRPr="5803998A">
        <w:rPr>
          <w:lang w:eastAsia="zh-CN"/>
        </w:rPr>
        <w:t>T</w:t>
      </w:r>
      <w:r w:rsidR="00A54D0C" w:rsidRPr="5803998A">
        <w:rPr>
          <w:lang w:eastAsia="zh-CN"/>
        </w:rPr>
        <w:t>here’s</w:t>
      </w:r>
      <w:r w:rsidR="00A54D0C">
        <w:rPr>
          <w:lang w:eastAsia="zh-CN"/>
        </w:rPr>
        <w:t xml:space="preserve"> no need to notify session activation </w:t>
      </w:r>
      <w:r w:rsidR="005D391C">
        <w:rPr>
          <w:lang w:eastAsia="zh-CN"/>
        </w:rPr>
        <w:t>to UE</w:t>
      </w:r>
      <w:r w:rsidR="05015735" w:rsidRPr="5803998A">
        <w:rPr>
          <w:lang w:eastAsia="zh-CN"/>
        </w:rPr>
        <w:t xml:space="preserve"> with a separate message</w:t>
      </w:r>
      <w:r w:rsidR="005D391C">
        <w:rPr>
          <w:lang w:eastAsia="zh-CN"/>
        </w:rPr>
        <w:t>.</w:t>
      </w:r>
    </w:p>
    <w:p w14:paraId="3317A574" w14:textId="27CD33F6" w:rsidR="005D391C" w:rsidRDefault="007A562A" w:rsidP="006107BC">
      <w:pPr>
        <w:numPr>
          <w:ilvl w:val="0"/>
          <w:numId w:val="6"/>
        </w:numPr>
        <w:ind w:left="0" w:firstLine="0"/>
        <w:rPr>
          <w:b/>
          <w:bCs/>
          <w:lang w:eastAsia="zh-CN"/>
        </w:rPr>
      </w:pPr>
      <w:bookmarkStart w:id="2" w:name="_Ref68133996"/>
      <w:r w:rsidRPr="7EF1B20C">
        <w:rPr>
          <w:b/>
          <w:bCs/>
          <w:lang w:eastAsia="zh-CN"/>
        </w:rPr>
        <w:t xml:space="preserve">If UE joins an active multicast session, </w:t>
      </w:r>
      <w:r w:rsidR="38FCF74F" w:rsidRPr="7EF1B20C">
        <w:rPr>
          <w:b/>
          <w:bCs/>
          <w:lang w:eastAsia="zh-CN"/>
        </w:rPr>
        <w:t xml:space="preserve">dedicated RRC signaling is treated as multicast session activation. </w:t>
      </w:r>
      <w:r w:rsidR="102E84AC" w:rsidRPr="7EF1B20C">
        <w:rPr>
          <w:b/>
          <w:bCs/>
          <w:lang w:eastAsia="zh-CN"/>
        </w:rPr>
        <w:t>Separate session start notification is not needed.</w:t>
      </w:r>
      <w:bookmarkEnd w:id="2"/>
      <w:r w:rsidR="000A22F3" w:rsidRPr="7EF1B20C">
        <w:rPr>
          <w:b/>
          <w:bCs/>
          <w:lang w:eastAsia="zh-CN"/>
        </w:rPr>
        <w:t xml:space="preserve"> </w:t>
      </w:r>
    </w:p>
    <w:p w14:paraId="440DBB6E" w14:textId="7CC2E572" w:rsidR="008D6825" w:rsidRPr="000A22F3" w:rsidRDefault="008D6825" w:rsidP="00400628">
      <w:pPr>
        <w:pStyle w:val="Heading3"/>
      </w:pPr>
      <w:r>
        <w:t>UE joins an inactive multicast session</w:t>
      </w:r>
    </w:p>
    <w:p w14:paraId="3CB1B0A7" w14:textId="6D301BC3" w:rsidR="00233AEB" w:rsidRDefault="00401636" w:rsidP="00233AEB">
      <w:pPr>
        <w:rPr>
          <w:lang w:eastAsia="zh-CN"/>
        </w:rPr>
      </w:pPr>
      <w:r>
        <w:rPr>
          <w:lang w:eastAsia="zh-CN"/>
        </w:rPr>
        <w:t>For delivery mode 1, i</w:t>
      </w:r>
      <w:r w:rsidR="00F821E3">
        <w:rPr>
          <w:lang w:eastAsia="zh-CN"/>
        </w:rPr>
        <w:t xml:space="preserve">t is </w:t>
      </w:r>
      <w:r w:rsidR="00706B98">
        <w:rPr>
          <w:lang w:eastAsia="zh-CN"/>
        </w:rPr>
        <w:t xml:space="preserve">discussed </w:t>
      </w:r>
      <w:r w:rsidR="00F821E3">
        <w:rPr>
          <w:lang w:eastAsia="zh-CN"/>
        </w:rPr>
        <w:t>in</w:t>
      </w:r>
      <w:r w:rsidR="00170664">
        <w:rPr>
          <w:lang w:eastAsia="zh-CN"/>
        </w:rPr>
        <w:t xml:space="preserve"> </w:t>
      </w:r>
      <w:r w:rsidR="00170664">
        <w:rPr>
          <w:lang w:eastAsia="zh-CN"/>
        </w:rPr>
        <w:fldChar w:fldCharType="begin"/>
      </w:r>
      <w:r w:rsidR="00170664">
        <w:rPr>
          <w:lang w:eastAsia="zh-CN"/>
        </w:rPr>
        <w:instrText xml:space="preserve"> REF _Ref67675847 \r \h </w:instrText>
      </w:r>
      <w:r w:rsidR="00170664">
        <w:rPr>
          <w:lang w:eastAsia="zh-CN"/>
        </w:rPr>
      </w:r>
      <w:r w:rsidR="00170664">
        <w:rPr>
          <w:lang w:eastAsia="zh-CN"/>
        </w:rPr>
        <w:fldChar w:fldCharType="separate"/>
      </w:r>
      <w:r w:rsidR="00A60D8A">
        <w:rPr>
          <w:lang w:eastAsia="zh-CN"/>
        </w:rPr>
        <w:t>[3]</w:t>
      </w:r>
      <w:r w:rsidR="00170664">
        <w:rPr>
          <w:lang w:eastAsia="zh-CN"/>
        </w:rPr>
        <w:fldChar w:fldCharType="end"/>
      </w:r>
      <w:r w:rsidR="00706B98">
        <w:rPr>
          <w:lang w:eastAsia="zh-CN"/>
        </w:rPr>
        <w:t xml:space="preserve"> that</w:t>
      </w:r>
      <w:r w:rsidR="00233AEB">
        <w:rPr>
          <w:lang w:eastAsia="zh-CN"/>
        </w:rPr>
        <w:t xml:space="preserve"> </w:t>
      </w:r>
      <w:r w:rsidR="00233AEB" w:rsidRPr="1C99D07E">
        <w:rPr>
          <w:lang w:eastAsia="zh-CN"/>
        </w:rPr>
        <w:t xml:space="preserve">QoS requirement includes both latency and reliability aspects according to RAN2 agreement. For services with high reliability requirement, it is essential to send such services in delivery mode 1, since at least HARQ is supported to provide higher reliability. For services with </w:t>
      </w:r>
      <w:r w:rsidR="00233AEB">
        <w:rPr>
          <w:lang w:eastAsia="zh-CN"/>
        </w:rPr>
        <w:t>sensitive</w:t>
      </w:r>
      <w:r w:rsidR="00233AEB" w:rsidRPr="1C99D07E">
        <w:rPr>
          <w:lang w:eastAsia="zh-CN"/>
        </w:rPr>
        <w:t xml:space="preserve"> latency requirement, staying at RRC_CONNCETED state is essential by avoiding time consumption caused by RRC state switching. Hence, three types of multicast services are included in delivery mode 1: 1) latency </w:t>
      </w:r>
      <w:r w:rsidR="00233AEB">
        <w:rPr>
          <w:lang w:eastAsia="zh-CN"/>
        </w:rPr>
        <w:t>sensitive</w:t>
      </w:r>
      <w:r w:rsidR="00233AEB" w:rsidRPr="1C99D07E">
        <w:rPr>
          <w:lang w:eastAsia="zh-CN"/>
        </w:rPr>
        <w:t xml:space="preserve"> multicast services; 2) high reliability multicast services; 3) latency </w:t>
      </w:r>
      <w:r w:rsidR="00233AEB">
        <w:rPr>
          <w:lang w:eastAsia="zh-CN"/>
        </w:rPr>
        <w:t xml:space="preserve">sensitive </w:t>
      </w:r>
      <w:r w:rsidR="00233AEB" w:rsidRPr="1C99D07E">
        <w:rPr>
          <w:lang w:eastAsia="zh-CN"/>
        </w:rPr>
        <w:t xml:space="preserve">and </w:t>
      </w:r>
      <w:r w:rsidR="00233AEB">
        <w:rPr>
          <w:lang w:eastAsia="zh-CN"/>
        </w:rPr>
        <w:t xml:space="preserve">high </w:t>
      </w:r>
      <w:r w:rsidR="00233AEB" w:rsidRPr="1C99D07E">
        <w:rPr>
          <w:lang w:eastAsia="zh-CN"/>
        </w:rPr>
        <w:t>reliability multicast services.</w:t>
      </w:r>
    </w:p>
    <w:p w14:paraId="07D2BF47" w14:textId="77777777" w:rsidR="00233AEB" w:rsidRDefault="00233AEB" w:rsidP="00400628">
      <w:pPr>
        <w:numPr>
          <w:ilvl w:val="0"/>
          <w:numId w:val="6"/>
        </w:numPr>
        <w:ind w:left="0" w:firstLine="0"/>
        <w:rPr>
          <w:b/>
          <w:bCs/>
          <w:lang w:eastAsia="zh-CN"/>
        </w:rPr>
      </w:pPr>
      <w:bookmarkStart w:id="3" w:name="_Ref61609430"/>
      <w:r w:rsidRPr="5542015C">
        <w:rPr>
          <w:b/>
          <w:bCs/>
          <w:lang w:eastAsia="zh-CN"/>
        </w:rPr>
        <w:t>Delivery mode 1 is used for high QoS multicast services including: 1) latency sensitive multicast services; 2) high reliability multicast services; 3) latency sensitive and high reliability multicast services.</w:t>
      </w:r>
      <w:bookmarkEnd w:id="3"/>
    </w:p>
    <w:p w14:paraId="12829BFF" w14:textId="122F9DA1" w:rsidR="00E3716A" w:rsidRDefault="000D6342" w:rsidP="0060054F">
      <w:pPr>
        <w:rPr>
          <w:lang w:eastAsia="zh-CN"/>
        </w:rPr>
      </w:pPr>
      <w:r>
        <w:rPr>
          <w:lang w:eastAsia="zh-CN"/>
        </w:rPr>
        <w:t xml:space="preserve">When UE joins </w:t>
      </w:r>
      <w:r w:rsidR="00832810">
        <w:rPr>
          <w:lang w:eastAsia="zh-CN"/>
        </w:rPr>
        <w:t xml:space="preserve">an inactive multicast session, </w:t>
      </w:r>
      <w:r w:rsidR="00406572">
        <w:rPr>
          <w:lang w:eastAsia="zh-CN"/>
        </w:rPr>
        <w:t xml:space="preserve">according to the QoS requirement that RAN received, RAN can decide </w:t>
      </w:r>
      <w:r w:rsidR="009A2EA0">
        <w:rPr>
          <w:lang w:eastAsia="zh-CN"/>
        </w:rPr>
        <w:t>whether to transit UE’s RRC state into RRC_INACTIVE</w:t>
      </w:r>
      <w:r w:rsidR="00920E22">
        <w:rPr>
          <w:lang w:eastAsia="zh-CN"/>
        </w:rPr>
        <w:t>/</w:t>
      </w:r>
      <w:r w:rsidR="009A2EA0">
        <w:rPr>
          <w:lang w:eastAsia="zh-CN"/>
        </w:rPr>
        <w:t>RRC_IDLE</w:t>
      </w:r>
      <w:r w:rsidR="00920E22">
        <w:rPr>
          <w:lang w:eastAsia="zh-CN"/>
        </w:rPr>
        <w:t xml:space="preserve"> or stay in RRC_CONNECTED</w:t>
      </w:r>
      <w:r w:rsidR="009A2EA0">
        <w:rPr>
          <w:lang w:eastAsia="zh-CN"/>
        </w:rPr>
        <w:t xml:space="preserve"> </w:t>
      </w:r>
      <w:r w:rsidR="00016CE6">
        <w:rPr>
          <w:lang w:eastAsia="zh-CN"/>
        </w:rPr>
        <w:t>after</w:t>
      </w:r>
      <w:r w:rsidR="00C11EE2">
        <w:rPr>
          <w:lang w:eastAsia="zh-CN"/>
        </w:rPr>
        <w:t xml:space="preserve"> </w:t>
      </w:r>
      <w:r w:rsidR="00A15882">
        <w:rPr>
          <w:lang w:eastAsia="zh-CN"/>
        </w:rPr>
        <w:t>multicast configuration is sent to UE</w:t>
      </w:r>
      <w:r w:rsidR="00CF7F78">
        <w:rPr>
          <w:lang w:eastAsia="zh-CN"/>
        </w:rPr>
        <w:t xml:space="preserve"> </w:t>
      </w:r>
      <w:r w:rsidR="00165E05">
        <w:rPr>
          <w:lang w:eastAsia="zh-CN"/>
        </w:rPr>
        <w:t>(step 13)</w:t>
      </w:r>
      <w:r w:rsidR="00E11B8B">
        <w:rPr>
          <w:lang w:eastAsia="zh-CN"/>
        </w:rPr>
        <w:t>.</w:t>
      </w:r>
      <w:r w:rsidR="00A15882">
        <w:rPr>
          <w:lang w:eastAsia="zh-CN"/>
        </w:rPr>
        <w:t xml:space="preserve"> </w:t>
      </w:r>
      <w:r w:rsidR="00F673E3">
        <w:rPr>
          <w:lang w:eastAsia="zh-CN"/>
        </w:rPr>
        <w:t>For example,</w:t>
      </w:r>
      <w:r w:rsidR="00251F49">
        <w:rPr>
          <w:lang w:eastAsia="zh-CN"/>
        </w:rPr>
        <w:t xml:space="preserve"> if UE </w:t>
      </w:r>
      <w:r w:rsidR="003E770C">
        <w:rPr>
          <w:lang w:eastAsia="zh-CN"/>
        </w:rPr>
        <w:t xml:space="preserve">has joined a </w:t>
      </w:r>
      <w:r w:rsidR="00595CCF">
        <w:rPr>
          <w:lang w:eastAsia="zh-CN"/>
        </w:rPr>
        <w:t xml:space="preserve">high reliability but </w:t>
      </w:r>
      <w:r w:rsidR="0018752D">
        <w:rPr>
          <w:lang w:eastAsia="zh-CN"/>
        </w:rPr>
        <w:t xml:space="preserve">latency insensitive multicast service, RAN can decide to transit UE into RRC_INACTIVE and RRC_IDLE for power saving. </w:t>
      </w:r>
      <w:r w:rsidR="00DF6C28">
        <w:rPr>
          <w:lang w:eastAsia="zh-CN"/>
        </w:rPr>
        <w:t xml:space="preserve">On the other hand, for sensitive latency </w:t>
      </w:r>
      <w:r w:rsidR="00E65BC3">
        <w:rPr>
          <w:lang w:eastAsia="zh-CN"/>
        </w:rPr>
        <w:t xml:space="preserve">multicast services, </w:t>
      </w:r>
      <w:r w:rsidR="00606CC5">
        <w:rPr>
          <w:lang w:eastAsia="zh-CN"/>
        </w:rPr>
        <w:t>RAN can</w:t>
      </w:r>
      <w:r w:rsidR="00E65BC3">
        <w:rPr>
          <w:lang w:eastAsia="zh-CN"/>
        </w:rPr>
        <w:t xml:space="preserve"> decide to</w:t>
      </w:r>
      <w:r w:rsidR="00606CC5">
        <w:rPr>
          <w:lang w:eastAsia="zh-CN"/>
        </w:rPr>
        <w:t xml:space="preserve"> </w:t>
      </w:r>
      <w:r w:rsidR="00DF6C28">
        <w:rPr>
          <w:lang w:eastAsia="zh-CN"/>
        </w:rPr>
        <w:t xml:space="preserve">keep UE in RRC_CONNECTED even if multicast session is inactive. </w:t>
      </w:r>
      <w:r w:rsidR="00625E51">
        <w:rPr>
          <w:lang w:eastAsia="zh-CN"/>
        </w:rPr>
        <w:t xml:space="preserve">When </w:t>
      </w:r>
      <w:r w:rsidR="009F467E">
        <w:rPr>
          <w:lang w:eastAsia="zh-CN"/>
        </w:rPr>
        <w:t xml:space="preserve">multicast data starts transmission is decided by content provider. According to the call flow, such information is not visible to CN and RAN. </w:t>
      </w:r>
      <w:r w:rsidR="005A087F">
        <w:rPr>
          <w:lang w:eastAsia="zh-CN"/>
        </w:rPr>
        <w:t xml:space="preserve">Hence, RAN cannot </w:t>
      </w:r>
      <w:r w:rsidR="00F92A10">
        <w:rPr>
          <w:lang w:eastAsia="zh-CN"/>
        </w:rPr>
        <w:t>noti</w:t>
      </w:r>
      <w:r w:rsidR="00280F15">
        <w:rPr>
          <w:lang w:eastAsia="zh-CN"/>
        </w:rPr>
        <w:t>fy</w:t>
      </w:r>
      <w:r w:rsidR="00F92A10">
        <w:rPr>
          <w:lang w:eastAsia="zh-CN"/>
        </w:rPr>
        <w:t xml:space="preserve"> UEs that joined the multicast group to transfer to RRC_CONNECTED state in advance</w:t>
      </w:r>
      <w:r w:rsidR="00280F15">
        <w:rPr>
          <w:lang w:eastAsia="zh-CN"/>
        </w:rPr>
        <w:t xml:space="preserve"> for data reception</w:t>
      </w:r>
      <w:r w:rsidR="00F92A10">
        <w:rPr>
          <w:lang w:eastAsia="zh-CN"/>
        </w:rPr>
        <w:t xml:space="preserve">. </w:t>
      </w:r>
      <w:r w:rsidR="00B877A2">
        <w:rPr>
          <w:lang w:eastAsia="zh-CN"/>
        </w:rPr>
        <w:t xml:space="preserve">Once </w:t>
      </w:r>
      <w:r w:rsidR="00F60C08">
        <w:rPr>
          <w:lang w:eastAsia="zh-CN"/>
        </w:rPr>
        <w:t>content provider starts multicast data transmission</w:t>
      </w:r>
      <w:r w:rsidR="00996867">
        <w:rPr>
          <w:lang w:eastAsia="zh-CN"/>
        </w:rPr>
        <w:t xml:space="preserve">, </w:t>
      </w:r>
      <w:r w:rsidR="00C95FAA">
        <w:rPr>
          <w:lang w:eastAsia="zh-CN"/>
        </w:rPr>
        <w:t xml:space="preserve">the multicast session is activated. </w:t>
      </w:r>
    </w:p>
    <w:p w14:paraId="50780079" w14:textId="67C0A3EC" w:rsidR="00AE1CF6" w:rsidRPr="00AE1CF6" w:rsidRDefault="00C12E4A" w:rsidP="0060054F">
      <w:pPr>
        <w:pStyle w:val="ListParagraph"/>
        <w:numPr>
          <w:ilvl w:val="0"/>
          <w:numId w:val="13"/>
        </w:numPr>
        <w:ind w:left="0" w:firstLine="0"/>
        <w:rPr>
          <w:b/>
          <w:bCs/>
          <w:lang w:eastAsia="zh-CN"/>
        </w:rPr>
      </w:pPr>
      <w:bookmarkStart w:id="4" w:name="_Ref68134007"/>
      <w:r>
        <w:rPr>
          <w:b/>
          <w:bCs/>
          <w:lang w:eastAsia="zh-CN"/>
        </w:rPr>
        <w:t>S</w:t>
      </w:r>
      <w:r w:rsidR="00471036">
        <w:rPr>
          <w:b/>
          <w:bCs/>
          <w:lang w:eastAsia="zh-CN"/>
        </w:rPr>
        <w:t xml:space="preserve">tart time of </w:t>
      </w:r>
      <w:r>
        <w:rPr>
          <w:b/>
          <w:bCs/>
          <w:lang w:eastAsia="zh-CN"/>
        </w:rPr>
        <w:t>multicast data transmission is decided by content provider and it is not visible to RAN and CN</w:t>
      </w:r>
      <w:r w:rsidR="00AE1CF6" w:rsidRPr="008E667C">
        <w:rPr>
          <w:b/>
          <w:bCs/>
          <w:lang w:eastAsia="zh-CN"/>
        </w:rPr>
        <w:t>.</w:t>
      </w:r>
      <w:bookmarkEnd w:id="4"/>
    </w:p>
    <w:p w14:paraId="689F3136" w14:textId="3EA33704" w:rsidR="003C4E75" w:rsidRDefault="00EE049E" w:rsidP="0060054F">
      <w:pPr>
        <w:rPr>
          <w:lang w:eastAsia="zh-CN"/>
        </w:rPr>
      </w:pPr>
      <w:r>
        <w:rPr>
          <w:lang w:eastAsia="zh-CN"/>
        </w:rPr>
        <w:lastRenderedPageBreak/>
        <w:t xml:space="preserve">As </w:t>
      </w:r>
      <w:r w:rsidR="00165E58">
        <w:rPr>
          <w:lang w:eastAsia="zh-CN"/>
        </w:rPr>
        <w:t xml:space="preserve">RAN </w:t>
      </w:r>
      <w:r w:rsidR="00A51FB0">
        <w:rPr>
          <w:lang w:eastAsia="zh-CN"/>
        </w:rPr>
        <w:t xml:space="preserve">or UE cannot </w:t>
      </w:r>
      <w:r w:rsidR="00205F79">
        <w:rPr>
          <w:lang w:eastAsia="zh-CN"/>
        </w:rPr>
        <w:t xml:space="preserve">prepare to go to RRC_CONNECTED by knowing the start time of multicast service, </w:t>
      </w:r>
      <w:r w:rsidR="0039519E">
        <w:rPr>
          <w:lang w:eastAsia="zh-CN"/>
        </w:rPr>
        <w:t xml:space="preserve">RAN needs to send multicast activation notification to </w:t>
      </w:r>
      <w:r w:rsidR="00AA360A">
        <w:rPr>
          <w:lang w:eastAsia="zh-CN"/>
        </w:rPr>
        <w:t>RR</w:t>
      </w:r>
      <w:r w:rsidR="001F3934">
        <w:rPr>
          <w:lang w:eastAsia="zh-CN"/>
        </w:rPr>
        <w:t>C</w:t>
      </w:r>
      <w:r w:rsidR="0011531A">
        <w:rPr>
          <w:lang w:eastAsia="zh-CN"/>
        </w:rPr>
        <w:t>_INACTIVE and RRC_IDLE UEs in some way</w:t>
      </w:r>
      <w:r w:rsidR="0062196F">
        <w:rPr>
          <w:lang w:eastAsia="zh-CN"/>
        </w:rPr>
        <w:t>, so that UEs can go to RRC_CONNECTED and receive multicast services via delivery mode 1.</w:t>
      </w:r>
      <w:r w:rsidR="00DA203D">
        <w:rPr>
          <w:lang w:eastAsia="zh-CN"/>
        </w:rPr>
        <w:t xml:space="preserve"> </w:t>
      </w:r>
      <w:r w:rsidR="003C4E75" w:rsidRPr="1D26F256">
        <w:rPr>
          <w:lang w:eastAsia="zh-CN"/>
        </w:rPr>
        <w:t xml:space="preserve">In SA2 #143e meeting, group paging was agreed to reduce high load on paging channel as well as increased paging latency </w:t>
      </w:r>
      <w:r w:rsidR="003C4E75">
        <w:rPr>
          <w:lang w:eastAsia="zh-CN"/>
        </w:rPr>
        <w:fldChar w:fldCharType="begin"/>
      </w:r>
      <w:r w:rsidR="003C4E75">
        <w:rPr>
          <w:lang w:eastAsia="zh-CN"/>
        </w:rPr>
        <w:instrText xml:space="preserve"> REF _Ref68133108 \w \h </w:instrText>
      </w:r>
      <w:r w:rsidR="003C4E75">
        <w:rPr>
          <w:lang w:eastAsia="zh-CN"/>
        </w:rPr>
      </w:r>
      <w:r w:rsidR="003C4E75">
        <w:rPr>
          <w:lang w:eastAsia="zh-CN"/>
        </w:rPr>
        <w:fldChar w:fldCharType="separate"/>
      </w:r>
      <w:r w:rsidR="003C4E75">
        <w:rPr>
          <w:lang w:eastAsia="zh-CN"/>
        </w:rPr>
        <w:t>[4]</w:t>
      </w:r>
      <w:r w:rsidR="003C4E75">
        <w:rPr>
          <w:lang w:eastAsia="zh-CN"/>
        </w:rPr>
        <w:fldChar w:fldCharType="end"/>
      </w:r>
      <w:r w:rsidR="003C4E75">
        <w:rPr>
          <w:lang w:eastAsia="zh-CN"/>
        </w:rPr>
        <w:t xml:space="preserve"> (not for normative phase)</w:t>
      </w:r>
      <w:r w:rsidR="003C4E75" w:rsidRPr="1D26F256">
        <w:rPr>
          <w:lang w:eastAsia="zh-CN"/>
        </w:rPr>
        <w:t xml:space="preserve">. </w:t>
      </w:r>
      <w:r w:rsidR="00A60163">
        <w:rPr>
          <w:lang w:eastAsia="zh-CN"/>
        </w:rPr>
        <w:t>Different</w:t>
      </w:r>
      <w:r w:rsidR="003C4E75">
        <w:rPr>
          <w:lang w:eastAsia="zh-CN"/>
        </w:rPr>
        <w:t xml:space="preserve"> group paging</w:t>
      </w:r>
      <w:r w:rsidR="00A60163">
        <w:rPr>
          <w:lang w:eastAsia="zh-CN"/>
        </w:rPr>
        <w:t xml:space="preserve"> methods are also proposed in </w:t>
      </w:r>
      <w:r w:rsidR="00A60163">
        <w:rPr>
          <w:lang w:eastAsia="zh-CN"/>
        </w:rPr>
        <w:fldChar w:fldCharType="begin"/>
      </w:r>
      <w:r w:rsidR="00A60163">
        <w:rPr>
          <w:lang w:eastAsia="zh-CN"/>
        </w:rPr>
        <w:instrText xml:space="preserve"> REF _Ref68133261 \w \h </w:instrText>
      </w:r>
      <w:r w:rsidR="00A60163">
        <w:rPr>
          <w:lang w:eastAsia="zh-CN"/>
        </w:rPr>
      </w:r>
      <w:r w:rsidR="00A60163">
        <w:rPr>
          <w:lang w:eastAsia="zh-CN"/>
        </w:rPr>
        <w:fldChar w:fldCharType="separate"/>
      </w:r>
      <w:r w:rsidR="00A60163">
        <w:rPr>
          <w:lang w:eastAsia="zh-CN"/>
        </w:rPr>
        <w:t>[5]</w:t>
      </w:r>
      <w:r w:rsidR="00A60163">
        <w:rPr>
          <w:lang w:eastAsia="zh-CN"/>
        </w:rPr>
        <w:fldChar w:fldCharType="end"/>
      </w:r>
      <w:r w:rsidR="00A60163">
        <w:rPr>
          <w:lang w:eastAsia="zh-CN"/>
        </w:rPr>
        <w:fldChar w:fldCharType="begin"/>
      </w:r>
      <w:r w:rsidR="00A60163">
        <w:rPr>
          <w:lang w:eastAsia="zh-CN"/>
        </w:rPr>
        <w:instrText xml:space="preserve"> REF _Ref68133263 \w \h </w:instrText>
      </w:r>
      <w:r w:rsidR="00A60163">
        <w:rPr>
          <w:lang w:eastAsia="zh-CN"/>
        </w:rPr>
      </w:r>
      <w:r w:rsidR="00A60163">
        <w:rPr>
          <w:lang w:eastAsia="zh-CN"/>
        </w:rPr>
        <w:fldChar w:fldCharType="separate"/>
      </w:r>
      <w:r w:rsidR="00A60163">
        <w:rPr>
          <w:lang w:eastAsia="zh-CN"/>
        </w:rPr>
        <w:t>[6]</w:t>
      </w:r>
      <w:r w:rsidR="00A60163">
        <w:rPr>
          <w:lang w:eastAsia="zh-CN"/>
        </w:rPr>
        <w:fldChar w:fldCharType="end"/>
      </w:r>
      <w:r w:rsidR="00A60163">
        <w:rPr>
          <w:lang w:eastAsia="zh-CN"/>
        </w:rPr>
        <w:fldChar w:fldCharType="begin"/>
      </w:r>
      <w:r w:rsidR="00A60163">
        <w:rPr>
          <w:lang w:eastAsia="zh-CN"/>
        </w:rPr>
        <w:instrText xml:space="preserve"> REF _Ref68133264 \w \h </w:instrText>
      </w:r>
      <w:r w:rsidR="00A60163">
        <w:rPr>
          <w:lang w:eastAsia="zh-CN"/>
        </w:rPr>
      </w:r>
      <w:r w:rsidR="00A60163">
        <w:rPr>
          <w:lang w:eastAsia="zh-CN"/>
        </w:rPr>
        <w:fldChar w:fldCharType="separate"/>
      </w:r>
      <w:r w:rsidR="00A60163">
        <w:rPr>
          <w:lang w:eastAsia="zh-CN"/>
        </w:rPr>
        <w:t>[7]</w:t>
      </w:r>
      <w:r w:rsidR="00A60163">
        <w:rPr>
          <w:lang w:eastAsia="zh-CN"/>
        </w:rPr>
        <w:fldChar w:fldCharType="end"/>
      </w:r>
      <w:r w:rsidR="00A60163">
        <w:rPr>
          <w:lang w:eastAsia="zh-CN"/>
        </w:rPr>
        <w:t xml:space="preserve"> </w:t>
      </w:r>
      <w:r w:rsidR="00A60163">
        <w:rPr>
          <w:lang w:eastAsia="zh-CN"/>
        </w:rPr>
        <w:t>in last RAN2 meeting.</w:t>
      </w:r>
    </w:p>
    <w:p w14:paraId="4E64F783" w14:textId="12DC0BBB" w:rsidR="00EE049E" w:rsidRDefault="00A60163" w:rsidP="0060054F">
      <w:pPr>
        <w:rPr>
          <w:lang w:eastAsia="zh-CN"/>
        </w:rPr>
      </w:pPr>
      <w:r>
        <w:rPr>
          <w:lang w:eastAsia="zh-CN"/>
        </w:rPr>
        <w:t xml:space="preserve">In summary, </w:t>
      </w:r>
      <w:r w:rsidR="003F3367">
        <w:rPr>
          <w:lang w:eastAsia="zh-CN"/>
        </w:rPr>
        <w:t xml:space="preserve">multicast activation notification </w:t>
      </w:r>
      <w:r w:rsidR="003F3367">
        <w:rPr>
          <w:lang w:eastAsia="zh-CN"/>
        </w:rPr>
        <w:t>to RRC_INACTIVE and RRC_IDLE UEs</w:t>
      </w:r>
      <w:r w:rsidR="003F3367">
        <w:rPr>
          <w:lang w:eastAsia="zh-CN"/>
        </w:rPr>
        <w:t xml:space="preserve"> can consider the </w:t>
      </w:r>
      <w:r>
        <w:rPr>
          <w:lang w:eastAsia="zh-CN"/>
        </w:rPr>
        <w:t>f</w:t>
      </w:r>
      <w:r w:rsidR="00220C43">
        <w:rPr>
          <w:lang w:eastAsia="zh-CN"/>
        </w:rPr>
        <w:t>ollowing four options</w:t>
      </w:r>
      <w:r w:rsidR="003F3367">
        <w:rPr>
          <w:lang w:eastAsia="zh-CN"/>
        </w:rPr>
        <w:t>:</w:t>
      </w:r>
    </w:p>
    <w:p w14:paraId="188F7320" w14:textId="15D32311" w:rsidR="009F78EC" w:rsidRDefault="007F49CA" w:rsidP="0060054F">
      <w:pPr>
        <w:rPr>
          <w:lang w:eastAsia="zh-CN"/>
        </w:rPr>
      </w:pPr>
      <w:r>
        <w:rPr>
          <w:lang w:eastAsia="zh-CN"/>
        </w:rPr>
        <w:t>1</w:t>
      </w:r>
      <w:r w:rsidR="009F78EC">
        <w:rPr>
          <w:lang w:eastAsia="zh-CN"/>
        </w:rPr>
        <w:t>) Legacy individual paging message</w:t>
      </w:r>
    </w:p>
    <w:p w14:paraId="77F469EF" w14:textId="2C37E6FE" w:rsidR="00AF518A" w:rsidRDefault="002A2583" w:rsidP="0060054F">
      <w:pPr>
        <w:rPr>
          <w:lang w:eastAsia="zh-CN"/>
        </w:rPr>
      </w:pPr>
      <w:r>
        <w:rPr>
          <w:lang w:eastAsia="zh-CN"/>
        </w:rPr>
        <w:t>2</w:t>
      </w:r>
      <w:r w:rsidR="00AF518A">
        <w:rPr>
          <w:lang w:eastAsia="zh-CN"/>
        </w:rPr>
        <w:t>) Group paging via</w:t>
      </w:r>
      <w:r w:rsidR="00A27F0E">
        <w:rPr>
          <w:lang w:eastAsia="zh-CN"/>
        </w:rPr>
        <w:t xml:space="preserve"> multicast session ID (e.g. TMGI</w:t>
      </w:r>
      <w:r w:rsidR="00B8341B">
        <w:rPr>
          <w:lang w:eastAsia="zh-CN"/>
        </w:rPr>
        <w:t xml:space="preserve"> or G-RNTI</w:t>
      </w:r>
      <w:r w:rsidR="00A27F0E">
        <w:rPr>
          <w:lang w:eastAsia="zh-CN"/>
        </w:rPr>
        <w:t>)</w:t>
      </w:r>
    </w:p>
    <w:p w14:paraId="305E7EB2" w14:textId="21DB43C3" w:rsidR="00A27F0E" w:rsidRDefault="002A2583" w:rsidP="0060054F">
      <w:pPr>
        <w:rPr>
          <w:lang w:eastAsia="zh-CN"/>
        </w:rPr>
      </w:pPr>
      <w:r>
        <w:rPr>
          <w:lang w:eastAsia="zh-CN"/>
        </w:rPr>
        <w:t>3</w:t>
      </w:r>
      <w:r w:rsidR="00A27F0E">
        <w:rPr>
          <w:lang w:eastAsia="zh-CN"/>
        </w:rPr>
        <w:t>) Group paging via indication in short message</w:t>
      </w:r>
      <w:r w:rsidR="00B8341B">
        <w:rPr>
          <w:lang w:eastAsia="zh-CN"/>
        </w:rPr>
        <w:t xml:space="preserve"> (similar as SIB modification)</w:t>
      </w:r>
    </w:p>
    <w:p w14:paraId="742A2A95" w14:textId="42A360E5" w:rsidR="00220C43" w:rsidRDefault="00220C43" w:rsidP="0060054F">
      <w:pPr>
        <w:rPr>
          <w:lang w:eastAsia="zh-CN"/>
        </w:rPr>
      </w:pPr>
      <w:r>
        <w:rPr>
          <w:lang w:eastAsia="zh-CN"/>
        </w:rPr>
        <w:t>In the following paragraph, we further analyze and compare the pros and cons among four listed options above.</w:t>
      </w:r>
    </w:p>
    <w:p w14:paraId="09210175" w14:textId="418C5024" w:rsidR="00220C43" w:rsidRPr="00B950DA" w:rsidRDefault="00220C43" w:rsidP="00400628">
      <w:pPr>
        <w:pStyle w:val="MiniHeading"/>
        <w:rPr>
          <w:rStyle w:val="SubtleEmphasis"/>
          <w:color w:val="auto"/>
        </w:rPr>
      </w:pPr>
      <w:r w:rsidRPr="00F13E98">
        <w:rPr>
          <w:rStyle w:val="SubtleEmphasis"/>
          <w:i/>
          <w:iCs w:val="0"/>
          <w:color w:val="auto"/>
        </w:rPr>
        <w:t>1) Legacy individual paging mes</w:t>
      </w:r>
      <w:r w:rsidRPr="003B1840">
        <w:rPr>
          <w:rStyle w:val="SubtleEmphasis"/>
          <w:i/>
          <w:color w:val="auto"/>
        </w:rPr>
        <w:t>sage</w:t>
      </w:r>
    </w:p>
    <w:p w14:paraId="635F2921" w14:textId="7E1B908B" w:rsidR="00220C43" w:rsidRDefault="004222D8" w:rsidP="00F12718">
      <w:pPr>
        <w:rPr>
          <w:lang w:eastAsia="zh-CN"/>
        </w:rPr>
      </w:pPr>
      <w:r>
        <w:rPr>
          <w:lang w:eastAsia="zh-CN"/>
        </w:rPr>
        <w:t xml:space="preserve">In this option, legacy paging is considered to notify RRC_INACTIVE UEs and RRC_IDLE UEs </w:t>
      </w:r>
      <w:r w:rsidR="0076433B">
        <w:rPr>
          <w:lang w:eastAsia="zh-CN"/>
        </w:rPr>
        <w:t xml:space="preserve">about multicast session activation. </w:t>
      </w:r>
      <w:r w:rsidR="00327172" w:rsidRPr="7EF1B20C">
        <w:rPr>
          <w:lang w:eastAsia="zh-CN"/>
        </w:rPr>
        <w:t xml:space="preserve">RRC_INACTIVE UEs </w:t>
      </w:r>
      <w:r w:rsidR="00327172">
        <w:rPr>
          <w:lang w:eastAsia="zh-CN"/>
        </w:rPr>
        <w:t xml:space="preserve">is notified </w:t>
      </w:r>
      <w:r w:rsidR="00327172" w:rsidRPr="7EF1B20C">
        <w:rPr>
          <w:lang w:eastAsia="zh-CN"/>
        </w:rPr>
        <w:t>via RAN paging</w:t>
      </w:r>
      <w:r w:rsidR="00327172">
        <w:rPr>
          <w:lang w:eastAsia="zh-CN"/>
        </w:rPr>
        <w:t xml:space="preserve"> and</w:t>
      </w:r>
      <w:r w:rsidR="00327172" w:rsidRPr="7EF1B20C">
        <w:rPr>
          <w:lang w:eastAsia="zh-CN"/>
        </w:rPr>
        <w:t xml:space="preserve"> RRC_IDLE UEs </w:t>
      </w:r>
      <w:r w:rsidR="00327172">
        <w:rPr>
          <w:lang w:eastAsia="zh-CN"/>
        </w:rPr>
        <w:t xml:space="preserve">is notified </w:t>
      </w:r>
      <w:r w:rsidR="00327172" w:rsidRPr="7EF1B20C">
        <w:rPr>
          <w:lang w:eastAsia="zh-CN"/>
        </w:rPr>
        <w:t>via CN paging.</w:t>
      </w:r>
      <w:r w:rsidR="00327172">
        <w:rPr>
          <w:lang w:eastAsia="zh-CN"/>
        </w:rPr>
        <w:t xml:space="preserve"> </w:t>
      </w:r>
      <w:r w:rsidR="00327172" w:rsidRPr="7EF1B20C">
        <w:rPr>
          <w:lang w:eastAsia="zh-CN"/>
        </w:rPr>
        <w:t>In the paging message, only UE identit</w:t>
      </w:r>
      <w:r w:rsidR="00FB1972">
        <w:rPr>
          <w:lang w:eastAsia="zh-CN"/>
        </w:rPr>
        <w:t>ies</w:t>
      </w:r>
      <w:r w:rsidR="00327172" w:rsidRPr="7EF1B20C">
        <w:rPr>
          <w:lang w:eastAsia="zh-CN"/>
        </w:rPr>
        <w:t xml:space="preserve"> </w:t>
      </w:r>
      <w:r w:rsidR="00FB1972">
        <w:rPr>
          <w:lang w:eastAsia="zh-CN"/>
        </w:rPr>
        <w:t>who will receive multicast data are</w:t>
      </w:r>
      <w:r w:rsidR="00327172" w:rsidRPr="7EF1B20C">
        <w:rPr>
          <w:lang w:eastAsia="zh-CN"/>
        </w:rPr>
        <w:t xml:space="preserve"> included. UE does not know the reason why it is paged</w:t>
      </w:r>
      <w:r w:rsidR="00FB1972">
        <w:rPr>
          <w:lang w:eastAsia="zh-CN"/>
        </w:rPr>
        <w:t xml:space="preserve"> for or which multicast service it is paged for</w:t>
      </w:r>
      <w:r w:rsidR="00564EE9">
        <w:rPr>
          <w:lang w:eastAsia="zh-CN"/>
        </w:rPr>
        <w:t xml:space="preserve">. However, </w:t>
      </w:r>
      <w:r w:rsidR="002E68D0">
        <w:rPr>
          <w:lang w:eastAsia="zh-CN"/>
        </w:rPr>
        <w:t xml:space="preserve">the number of UE receiving multicast session activation via </w:t>
      </w:r>
      <w:r w:rsidR="00564EE9">
        <w:rPr>
          <w:lang w:eastAsia="zh-CN"/>
        </w:rPr>
        <w:t>legacy paging may be limited by the maximum number of paging UE in one paging occasion</w:t>
      </w:r>
      <w:r w:rsidR="002E68D0">
        <w:rPr>
          <w:lang w:eastAsia="zh-CN"/>
        </w:rPr>
        <w:t xml:space="preserve"> (i.e. </w:t>
      </w:r>
      <w:proofErr w:type="spellStart"/>
      <w:r w:rsidR="00AF357D" w:rsidRPr="00400628">
        <w:rPr>
          <w:lang w:eastAsia="zh-CN"/>
        </w:rPr>
        <w:t>maxNrofPageRec</w:t>
      </w:r>
      <w:proofErr w:type="spellEnd"/>
      <w:r w:rsidR="00AF357D">
        <w:t xml:space="preserve"> </w:t>
      </w:r>
      <w:r w:rsidR="00AF357D">
        <w:rPr>
          <w:lang w:eastAsia="zh-CN"/>
        </w:rPr>
        <w:t xml:space="preserve">= </w:t>
      </w:r>
      <w:r w:rsidR="002E68D0">
        <w:rPr>
          <w:lang w:eastAsia="zh-CN"/>
        </w:rPr>
        <w:t>32)</w:t>
      </w:r>
      <w:r w:rsidR="00564EE9">
        <w:rPr>
          <w:lang w:eastAsia="zh-CN"/>
        </w:rPr>
        <w:t>.</w:t>
      </w:r>
      <w:r w:rsidR="0039320D">
        <w:rPr>
          <w:lang w:eastAsia="zh-CN"/>
        </w:rPr>
        <w:t xml:space="preserve"> If the number of </w:t>
      </w:r>
      <w:r w:rsidR="008F2E6A">
        <w:rPr>
          <w:lang w:eastAsia="zh-CN"/>
        </w:rPr>
        <w:t>UE interested in one multicast service</w:t>
      </w:r>
      <w:r w:rsidR="00067046">
        <w:rPr>
          <w:lang w:eastAsia="zh-CN"/>
        </w:rPr>
        <w:t xml:space="preserve"> in one paging occasion</w:t>
      </w:r>
      <w:r w:rsidR="008F2E6A">
        <w:rPr>
          <w:lang w:eastAsia="zh-CN"/>
        </w:rPr>
        <w:t xml:space="preserve"> is larger than 32, RAN need</w:t>
      </w:r>
      <w:r w:rsidR="002B3F5B">
        <w:rPr>
          <w:lang w:eastAsia="zh-CN"/>
        </w:rPr>
        <w:t>s</w:t>
      </w:r>
      <w:r w:rsidR="008F2E6A">
        <w:rPr>
          <w:lang w:eastAsia="zh-CN"/>
        </w:rPr>
        <w:t xml:space="preserve"> to send paging message</w:t>
      </w:r>
      <w:r w:rsidR="00094368">
        <w:rPr>
          <w:lang w:eastAsia="zh-CN"/>
        </w:rPr>
        <w:t>s</w:t>
      </w:r>
      <w:r w:rsidR="008F2E6A">
        <w:rPr>
          <w:lang w:eastAsia="zh-CN"/>
        </w:rPr>
        <w:t xml:space="preserve"> to the rest UEs </w:t>
      </w:r>
      <w:r w:rsidR="000D2F20">
        <w:rPr>
          <w:lang w:eastAsia="zh-CN"/>
        </w:rPr>
        <w:t xml:space="preserve">in the </w:t>
      </w:r>
      <w:r w:rsidR="00DB5E6D">
        <w:rPr>
          <w:lang w:eastAsia="zh-CN"/>
        </w:rPr>
        <w:t>up-coming</w:t>
      </w:r>
      <w:r w:rsidR="000D2F20">
        <w:rPr>
          <w:lang w:eastAsia="zh-CN"/>
        </w:rPr>
        <w:t xml:space="preserve"> paging occasions</w:t>
      </w:r>
      <w:r w:rsidR="00094368">
        <w:rPr>
          <w:lang w:eastAsia="zh-CN"/>
        </w:rPr>
        <w:t xml:space="preserve"> in multiple times</w:t>
      </w:r>
      <w:r w:rsidR="000D2F20">
        <w:rPr>
          <w:lang w:eastAsia="zh-CN"/>
        </w:rPr>
        <w:t xml:space="preserve">. </w:t>
      </w:r>
      <w:r w:rsidR="00094368">
        <w:rPr>
          <w:lang w:eastAsia="zh-CN"/>
        </w:rPr>
        <w:t xml:space="preserve">This may cause </w:t>
      </w:r>
      <w:r w:rsidR="00773AEA">
        <w:rPr>
          <w:lang w:eastAsia="zh-CN"/>
        </w:rPr>
        <w:t xml:space="preserve">different degrees of </w:t>
      </w:r>
      <w:r w:rsidR="00094368">
        <w:rPr>
          <w:lang w:eastAsia="zh-CN"/>
        </w:rPr>
        <w:t xml:space="preserve">delay </w:t>
      </w:r>
      <w:r w:rsidR="00DB5E6D">
        <w:rPr>
          <w:lang w:eastAsia="zh-CN"/>
        </w:rPr>
        <w:t xml:space="preserve">among UEs </w:t>
      </w:r>
      <w:r w:rsidR="00773AEA">
        <w:rPr>
          <w:lang w:eastAsia="zh-CN"/>
        </w:rPr>
        <w:t xml:space="preserve">in receiving </w:t>
      </w:r>
      <w:r w:rsidR="00094368">
        <w:rPr>
          <w:lang w:eastAsia="zh-CN"/>
        </w:rPr>
        <w:t>multicast service</w:t>
      </w:r>
      <w:r w:rsidR="00BC5766">
        <w:rPr>
          <w:lang w:eastAsia="zh-CN"/>
        </w:rPr>
        <w:t>.</w:t>
      </w:r>
    </w:p>
    <w:p w14:paraId="5BC2CCEB" w14:textId="014CF423" w:rsidR="00E1777B" w:rsidRPr="00400628" w:rsidRDefault="00E1777B" w:rsidP="00400628">
      <w:pPr>
        <w:pStyle w:val="ListParagraph"/>
        <w:numPr>
          <w:ilvl w:val="0"/>
          <w:numId w:val="13"/>
        </w:numPr>
        <w:ind w:left="0" w:firstLine="0"/>
        <w:rPr>
          <w:b/>
          <w:bCs/>
          <w:lang w:eastAsia="zh-CN"/>
        </w:rPr>
      </w:pPr>
      <w:bookmarkStart w:id="5" w:name="_Ref68206490"/>
      <w:r>
        <w:rPr>
          <w:b/>
          <w:bCs/>
          <w:lang w:eastAsia="zh-CN"/>
        </w:rPr>
        <w:t>Legacy paging can be used as multicast session activation to RRC_INACTIVE and RRC_IDLE UEs</w:t>
      </w:r>
      <w:r w:rsidR="007222DC">
        <w:rPr>
          <w:b/>
          <w:bCs/>
          <w:lang w:eastAsia="zh-CN"/>
        </w:rPr>
        <w:t xml:space="preserve"> through multiple </w:t>
      </w:r>
      <w:proofErr w:type="spellStart"/>
      <w:r w:rsidR="007222DC">
        <w:rPr>
          <w:b/>
          <w:bCs/>
          <w:lang w:eastAsia="zh-CN"/>
        </w:rPr>
        <w:t>POs</w:t>
      </w:r>
      <w:r w:rsidRPr="7EF1B20C">
        <w:rPr>
          <w:b/>
          <w:bCs/>
          <w:lang w:eastAsia="zh-CN"/>
        </w:rPr>
        <w:t>.</w:t>
      </w:r>
      <w:bookmarkEnd w:id="5"/>
      <w:proofErr w:type="spellEnd"/>
      <w:r>
        <w:rPr>
          <w:b/>
          <w:bCs/>
          <w:lang w:eastAsia="zh-CN"/>
        </w:rPr>
        <w:t xml:space="preserve"> </w:t>
      </w:r>
    </w:p>
    <w:p w14:paraId="3AC653FD" w14:textId="59C995B7" w:rsidR="00A96939" w:rsidRPr="00400628" w:rsidRDefault="00100261" w:rsidP="00400628">
      <w:pPr>
        <w:pStyle w:val="MiniHeading"/>
        <w:rPr>
          <w:rStyle w:val="SubtleEmphasis"/>
          <w:color w:val="auto"/>
        </w:rPr>
      </w:pPr>
      <w:r w:rsidRPr="00400628">
        <w:rPr>
          <w:rStyle w:val="SubtleEmphasis"/>
          <w:i/>
          <w:iCs w:val="0"/>
          <w:color w:val="auto"/>
        </w:rPr>
        <w:t>2</w:t>
      </w:r>
      <w:r w:rsidR="00A96939" w:rsidRPr="00400628">
        <w:rPr>
          <w:rStyle w:val="SubtleEmphasis"/>
          <w:color w:val="auto"/>
        </w:rPr>
        <w:t>) Group paging via multicast session ID (e.g. TMGI or G-RNTI)</w:t>
      </w:r>
    </w:p>
    <w:p w14:paraId="044E2966" w14:textId="39A44970" w:rsidR="009F09FF" w:rsidRDefault="00606026" w:rsidP="0060054F">
      <w:pPr>
        <w:rPr>
          <w:lang w:eastAsia="zh-CN"/>
        </w:rPr>
      </w:pPr>
      <w:r>
        <w:rPr>
          <w:lang w:eastAsia="zh-CN"/>
        </w:rPr>
        <w:t>In</w:t>
      </w:r>
      <w:r w:rsidR="009F09FF" w:rsidRPr="7EF1B20C">
        <w:rPr>
          <w:lang w:eastAsia="zh-CN"/>
        </w:rPr>
        <w:t xml:space="preserve"> </w:t>
      </w:r>
      <w:r w:rsidR="009F09FF">
        <w:rPr>
          <w:lang w:eastAsia="zh-CN"/>
        </w:rPr>
        <w:t>this option</w:t>
      </w:r>
      <w:r w:rsidR="009F09FF" w:rsidRPr="7EF1B20C">
        <w:rPr>
          <w:lang w:eastAsia="zh-CN"/>
        </w:rPr>
        <w:t xml:space="preserve">, network </w:t>
      </w:r>
      <w:r w:rsidR="00A061EF">
        <w:rPr>
          <w:lang w:eastAsia="zh-CN"/>
        </w:rPr>
        <w:t xml:space="preserve">reuses </w:t>
      </w:r>
      <w:r w:rsidR="00CC7712">
        <w:rPr>
          <w:lang w:eastAsia="zh-CN"/>
        </w:rPr>
        <w:t>paging occasion for unicast service</w:t>
      </w:r>
      <w:r w:rsidR="003C1559">
        <w:rPr>
          <w:lang w:eastAsia="zh-CN"/>
        </w:rPr>
        <w:t xml:space="preserve">, </w:t>
      </w:r>
      <w:r w:rsidR="00A061EF">
        <w:rPr>
          <w:lang w:eastAsia="zh-CN"/>
        </w:rPr>
        <w:t xml:space="preserve">and send group paging message </w:t>
      </w:r>
      <w:r w:rsidR="009F09FF" w:rsidRPr="7EF1B20C">
        <w:rPr>
          <w:lang w:eastAsia="zh-CN"/>
        </w:rPr>
        <w:t xml:space="preserve">using a new paging UE identity </w:t>
      </w:r>
      <w:r w:rsidR="00846929">
        <w:rPr>
          <w:lang w:eastAsia="zh-CN"/>
        </w:rPr>
        <w:t xml:space="preserve">(G-RNTI or TMGI) </w:t>
      </w:r>
      <w:r w:rsidR="009F09FF" w:rsidRPr="7EF1B20C">
        <w:rPr>
          <w:lang w:eastAsia="zh-CN"/>
        </w:rPr>
        <w:t xml:space="preserve">when multicast session becomes active. </w:t>
      </w:r>
      <w:r w:rsidR="007828FC">
        <w:rPr>
          <w:lang w:eastAsia="zh-CN"/>
        </w:rPr>
        <w:t xml:space="preserve">This option allows </w:t>
      </w:r>
      <w:r w:rsidR="00E77170">
        <w:rPr>
          <w:lang w:eastAsia="zh-CN"/>
        </w:rPr>
        <w:t xml:space="preserve">all UEs in the certain paging occasion to go to RRC_CONNECTED </w:t>
      </w:r>
      <w:r w:rsidR="00FD7866">
        <w:rPr>
          <w:lang w:eastAsia="zh-CN"/>
        </w:rPr>
        <w:t>around the same time</w:t>
      </w:r>
      <w:r w:rsidR="00F83DD0">
        <w:rPr>
          <w:lang w:eastAsia="zh-CN"/>
        </w:rPr>
        <w:t>, rather than limited by 32 users per paging message</w:t>
      </w:r>
      <w:r w:rsidR="00FD7866">
        <w:rPr>
          <w:lang w:eastAsia="zh-CN"/>
        </w:rPr>
        <w:t xml:space="preserve">. Meanwhile, </w:t>
      </w:r>
      <w:r w:rsidR="00DF702C">
        <w:rPr>
          <w:lang w:eastAsia="zh-CN"/>
        </w:rPr>
        <w:t xml:space="preserve">UE can also know </w:t>
      </w:r>
      <w:r w:rsidR="00AE2609">
        <w:rPr>
          <w:lang w:eastAsia="zh-CN"/>
        </w:rPr>
        <w:t xml:space="preserve">which multicast service </w:t>
      </w:r>
      <w:r w:rsidR="001744DC">
        <w:rPr>
          <w:lang w:eastAsia="zh-CN"/>
        </w:rPr>
        <w:t xml:space="preserve">is requesting UE </w:t>
      </w:r>
      <w:r w:rsidR="00A0147C">
        <w:rPr>
          <w:lang w:eastAsia="zh-CN"/>
        </w:rPr>
        <w:t xml:space="preserve">to </w:t>
      </w:r>
      <w:r w:rsidR="001744DC">
        <w:rPr>
          <w:lang w:eastAsia="zh-CN"/>
        </w:rPr>
        <w:t>go to RRC_CONNECTED state</w:t>
      </w:r>
      <w:r w:rsidR="005A284C">
        <w:rPr>
          <w:lang w:eastAsia="zh-CN"/>
        </w:rPr>
        <w:t xml:space="preserve">. </w:t>
      </w:r>
      <w:r w:rsidR="0014589B">
        <w:rPr>
          <w:lang w:eastAsia="zh-CN"/>
        </w:rPr>
        <w:t xml:space="preserve">If the </w:t>
      </w:r>
      <w:r w:rsidR="00AC4625">
        <w:rPr>
          <w:lang w:eastAsia="zh-CN"/>
        </w:rPr>
        <w:t>multicast session ID</w:t>
      </w:r>
      <w:r w:rsidR="00944BDD">
        <w:rPr>
          <w:lang w:eastAsia="zh-CN"/>
        </w:rPr>
        <w:t>(</w:t>
      </w:r>
      <w:r w:rsidR="00DC4620">
        <w:rPr>
          <w:lang w:eastAsia="zh-CN"/>
        </w:rPr>
        <w:t>s</w:t>
      </w:r>
      <w:r w:rsidR="00944BDD">
        <w:rPr>
          <w:lang w:eastAsia="zh-CN"/>
        </w:rPr>
        <w:t>)</w:t>
      </w:r>
      <w:r w:rsidR="00AC4625">
        <w:rPr>
          <w:lang w:eastAsia="zh-CN"/>
        </w:rPr>
        <w:t xml:space="preserve"> of </w:t>
      </w:r>
      <w:r w:rsidR="00DC4620">
        <w:rPr>
          <w:lang w:eastAsia="zh-CN"/>
        </w:rPr>
        <w:t xml:space="preserve">the </w:t>
      </w:r>
      <w:r w:rsidR="00AC4625">
        <w:rPr>
          <w:lang w:eastAsia="zh-CN"/>
        </w:rPr>
        <w:t xml:space="preserve">UE interested multicast service </w:t>
      </w:r>
      <w:r w:rsidR="00BD36D1">
        <w:rPr>
          <w:lang w:eastAsia="zh-CN"/>
        </w:rPr>
        <w:t xml:space="preserve">matches the </w:t>
      </w:r>
      <w:r w:rsidR="00B75F7B">
        <w:rPr>
          <w:lang w:eastAsia="zh-CN"/>
        </w:rPr>
        <w:t>multicast session ID</w:t>
      </w:r>
      <w:r w:rsidR="00944BDD">
        <w:rPr>
          <w:lang w:eastAsia="zh-CN"/>
        </w:rPr>
        <w:t>(</w:t>
      </w:r>
      <w:r w:rsidR="00DC4620">
        <w:rPr>
          <w:lang w:eastAsia="zh-CN"/>
        </w:rPr>
        <w:t>s</w:t>
      </w:r>
      <w:r w:rsidR="00944BDD">
        <w:rPr>
          <w:lang w:eastAsia="zh-CN"/>
        </w:rPr>
        <w:t>)</w:t>
      </w:r>
      <w:r w:rsidR="00BD36D1">
        <w:rPr>
          <w:lang w:eastAsia="zh-CN"/>
        </w:rPr>
        <w:t xml:space="preserve"> in </w:t>
      </w:r>
      <w:r w:rsidR="00DF280A">
        <w:rPr>
          <w:lang w:eastAsia="zh-CN"/>
        </w:rPr>
        <w:t xml:space="preserve">paging message, </w:t>
      </w:r>
      <w:r w:rsidR="00DC4620">
        <w:rPr>
          <w:lang w:eastAsia="zh-CN"/>
        </w:rPr>
        <w:t xml:space="preserve">the </w:t>
      </w:r>
      <w:r w:rsidR="00DF280A">
        <w:rPr>
          <w:lang w:eastAsia="zh-CN"/>
        </w:rPr>
        <w:t xml:space="preserve">UE </w:t>
      </w:r>
      <w:r w:rsidR="008D4355">
        <w:rPr>
          <w:lang w:eastAsia="zh-CN"/>
        </w:rPr>
        <w:t xml:space="preserve">goes to RRC_CONNECTED and </w:t>
      </w:r>
      <w:r w:rsidR="00B75F7B">
        <w:rPr>
          <w:lang w:eastAsia="zh-CN"/>
        </w:rPr>
        <w:t>start</w:t>
      </w:r>
      <w:r w:rsidR="0021283D">
        <w:rPr>
          <w:lang w:eastAsia="zh-CN"/>
        </w:rPr>
        <w:t>s</w:t>
      </w:r>
      <w:r w:rsidR="00B75F7B">
        <w:rPr>
          <w:lang w:eastAsia="zh-CN"/>
        </w:rPr>
        <w:t xml:space="preserve"> to receive multicast data. Otherwise, </w:t>
      </w:r>
      <w:r w:rsidR="00DC4620">
        <w:rPr>
          <w:lang w:eastAsia="zh-CN"/>
        </w:rPr>
        <w:t xml:space="preserve">the </w:t>
      </w:r>
      <w:r w:rsidR="00B75F7B">
        <w:rPr>
          <w:lang w:eastAsia="zh-CN"/>
        </w:rPr>
        <w:t xml:space="preserve">UE </w:t>
      </w:r>
      <w:r w:rsidR="00DC4620">
        <w:rPr>
          <w:lang w:eastAsia="zh-CN"/>
        </w:rPr>
        <w:t>continues to stay</w:t>
      </w:r>
      <w:r w:rsidR="00944BDD">
        <w:rPr>
          <w:lang w:eastAsia="zh-CN"/>
        </w:rPr>
        <w:t xml:space="preserve"> in RRC_CONNECTED or RRC_IDLE.</w:t>
      </w:r>
    </w:p>
    <w:p w14:paraId="24CDCD10" w14:textId="24CF4952" w:rsidR="005A00D0" w:rsidRDefault="0067642D" w:rsidP="0060054F">
      <w:pPr>
        <w:rPr>
          <w:lang w:eastAsia="zh-CN"/>
        </w:rPr>
      </w:pPr>
      <w:r>
        <w:rPr>
          <w:lang w:eastAsia="zh-CN"/>
        </w:rPr>
        <w:t xml:space="preserve">After UE joins the multicast service group, UE may only know TMGI </w:t>
      </w:r>
      <w:r w:rsidR="006563F6">
        <w:rPr>
          <w:lang w:eastAsia="zh-CN"/>
        </w:rPr>
        <w:t xml:space="preserve">of the multicast service, </w:t>
      </w:r>
      <w:r>
        <w:rPr>
          <w:lang w:eastAsia="zh-CN"/>
        </w:rPr>
        <w:t xml:space="preserve">which is granted via </w:t>
      </w:r>
      <w:r w:rsidR="00E13280">
        <w:rPr>
          <w:lang w:eastAsia="zh-CN"/>
        </w:rPr>
        <w:t>NAS message</w:t>
      </w:r>
      <w:r w:rsidR="00DC5F3F">
        <w:rPr>
          <w:lang w:eastAsia="zh-CN"/>
        </w:rPr>
        <w:t xml:space="preserve"> after </w:t>
      </w:r>
      <w:r w:rsidR="00EA3C25">
        <w:rPr>
          <w:lang w:eastAsia="zh-CN"/>
        </w:rPr>
        <w:t>the joining procedure.</w:t>
      </w:r>
      <w:r w:rsidR="00D24BCC">
        <w:rPr>
          <w:lang w:eastAsia="zh-CN"/>
        </w:rPr>
        <w:t xml:space="preserve"> </w:t>
      </w:r>
      <w:r w:rsidR="00D24BCC">
        <w:rPr>
          <w:lang w:eastAsia="zh-CN"/>
        </w:rPr>
        <w:t xml:space="preserve">Group paging with G-RNTI as UE identity was proposed and discussed in </w:t>
      </w:r>
      <w:r w:rsidR="00D24BCC">
        <w:rPr>
          <w:lang w:eastAsia="zh-CN"/>
        </w:rPr>
        <w:fldChar w:fldCharType="begin"/>
      </w:r>
      <w:r w:rsidR="00D24BCC">
        <w:rPr>
          <w:lang w:eastAsia="zh-CN"/>
        </w:rPr>
        <w:instrText xml:space="preserve"> REF _Ref68133261 \w \h </w:instrText>
      </w:r>
      <w:r w:rsidR="00D24BCC">
        <w:rPr>
          <w:lang w:eastAsia="zh-CN"/>
        </w:rPr>
      </w:r>
      <w:r w:rsidR="00D24BCC">
        <w:rPr>
          <w:lang w:eastAsia="zh-CN"/>
        </w:rPr>
        <w:fldChar w:fldCharType="separate"/>
      </w:r>
      <w:r w:rsidR="00D24BCC">
        <w:rPr>
          <w:lang w:eastAsia="zh-CN"/>
        </w:rPr>
        <w:t>[5]</w:t>
      </w:r>
      <w:r w:rsidR="00D24BCC">
        <w:rPr>
          <w:lang w:eastAsia="zh-CN"/>
        </w:rPr>
        <w:fldChar w:fldCharType="end"/>
      </w:r>
      <w:r w:rsidR="00D24BCC">
        <w:rPr>
          <w:lang w:eastAsia="zh-CN"/>
        </w:rPr>
        <w:t xml:space="preserve">. </w:t>
      </w:r>
      <w:r w:rsidR="00387BBE">
        <w:rPr>
          <w:lang w:eastAsia="zh-CN"/>
        </w:rPr>
        <w:t xml:space="preserve">However, </w:t>
      </w:r>
      <w:r w:rsidR="00F04B69">
        <w:rPr>
          <w:lang w:eastAsia="zh-CN"/>
        </w:rPr>
        <w:t xml:space="preserve">G-RNTI </w:t>
      </w:r>
      <w:r w:rsidR="00EA3C25">
        <w:rPr>
          <w:lang w:eastAsia="zh-CN"/>
        </w:rPr>
        <w:t xml:space="preserve">is not available at UE when paging is requested. </w:t>
      </w:r>
      <w:r w:rsidR="00387BBE">
        <w:rPr>
          <w:lang w:eastAsia="zh-CN"/>
        </w:rPr>
        <w:t>Besides</w:t>
      </w:r>
      <w:r w:rsidR="008243F3">
        <w:rPr>
          <w:lang w:eastAsia="zh-CN"/>
        </w:rPr>
        <w:t xml:space="preserve">, </w:t>
      </w:r>
      <w:r w:rsidR="00387BBE">
        <w:rPr>
          <w:lang w:eastAsia="zh-CN"/>
        </w:rPr>
        <w:t>G-RNTI</w:t>
      </w:r>
      <w:r w:rsidR="008243F3">
        <w:rPr>
          <w:lang w:eastAsia="zh-CN"/>
        </w:rPr>
        <w:t xml:space="preserve"> is only suitable for </w:t>
      </w:r>
      <w:r w:rsidR="004E552E">
        <w:rPr>
          <w:lang w:eastAsia="zh-CN"/>
        </w:rPr>
        <w:t xml:space="preserve">multicast services </w:t>
      </w:r>
      <w:r w:rsidR="00055D61">
        <w:rPr>
          <w:lang w:eastAsia="zh-CN"/>
        </w:rPr>
        <w:t xml:space="preserve">transmitted via PTM transmission scheme, as </w:t>
      </w:r>
      <w:r w:rsidR="00004AB8">
        <w:rPr>
          <w:lang w:eastAsia="zh-CN"/>
        </w:rPr>
        <w:t xml:space="preserve">UE will use C-RNTI for PTP transmission. </w:t>
      </w:r>
      <w:r w:rsidR="00CB55D3">
        <w:rPr>
          <w:lang w:eastAsia="zh-CN"/>
        </w:rPr>
        <w:t xml:space="preserve">In this case, TMGI is proposed to be used as multicast session ID in paging message. </w:t>
      </w:r>
    </w:p>
    <w:p w14:paraId="5A38D319" w14:textId="3B3967A2" w:rsidR="00CB55D3" w:rsidRPr="00400628" w:rsidRDefault="005A00D0" w:rsidP="00400628">
      <w:pPr>
        <w:pStyle w:val="ListParagraph"/>
        <w:numPr>
          <w:ilvl w:val="0"/>
          <w:numId w:val="13"/>
        </w:numPr>
        <w:ind w:left="0" w:firstLine="0"/>
        <w:rPr>
          <w:b/>
          <w:bCs/>
          <w:lang w:eastAsia="zh-CN"/>
        </w:rPr>
      </w:pPr>
      <w:r w:rsidRPr="00B950DA">
        <w:rPr>
          <w:b/>
          <w:lang w:eastAsia="zh-CN"/>
        </w:rPr>
        <w:t xml:space="preserve">Group paging via TMGI can be used as multicast session activation to RRC_INACTIVE and RRC_IDLE UEs via </w:t>
      </w:r>
      <w:r w:rsidR="00BC7414">
        <w:rPr>
          <w:b/>
          <w:lang w:eastAsia="zh-CN"/>
        </w:rPr>
        <w:t>signaling</w:t>
      </w:r>
      <w:r w:rsidRPr="00067046">
        <w:rPr>
          <w:b/>
          <w:lang w:eastAsia="zh-CN"/>
        </w:rPr>
        <w:t xml:space="preserve"> TMGI as paging UE identity.</w:t>
      </w:r>
      <w:r w:rsidRPr="00067046" w:rsidDel="00D60B24">
        <w:rPr>
          <w:b/>
          <w:lang w:eastAsia="zh-CN"/>
        </w:rPr>
        <w:t xml:space="preserve"> </w:t>
      </w:r>
      <w:r w:rsidRPr="00067046">
        <w:rPr>
          <w:b/>
          <w:lang w:eastAsia="zh-CN"/>
        </w:rPr>
        <w:t>G-RNTI may not be available at UE when paging occurs. G-RNTI is also not suitable</w:t>
      </w:r>
      <w:r w:rsidRPr="00B950DA">
        <w:rPr>
          <w:b/>
          <w:lang w:eastAsia="zh-CN"/>
        </w:rPr>
        <w:t xml:space="preserve"> for paging UEs who will receive multicast data via PTP transmission</w:t>
      </w:r>
      <w:r>
        <w:rPr>
          <w:b/>
          <w:bCs/>
          <w:lang w:eastAsia="zh-CN"/>
        </w:rPr>
        <w:t>.</w:t>
      </w:r>
    </w:p>
    <w:p w14:paraId="6488B8B8" w14:textId="717E0E27" w:rsidR="00DC4345" w:rsidRDefault="00606026" w:rsidP="00400628">
      <w:pPr>
        <w:pStyle w:val="MiniHeading"/>
      </w:pPr>
      <w:r>
        <w:rPr>
          <w:rStyle w:val="SubtleEmphasis"/>
          <w:i/>
          <w:iCs w:val="0"/>
          <w:color w:val="auto"/>
        </w:rPr>
        <w:t>3</w:t>
      </w:r>
      <w:r w:rsidRPr="00481202">
        <w:rPr>
          <w:rStyle w:val="SubtleEmphasis"/>
          <w:i/>
          <w:iCs w:val="0"/>
          <w:color w:val="auto"/>
        </w:rPr>
        <w:t xml:space="preserve">) Group paging via </w:t>
      </w:r>
      <w:r>
        <w:rPr>
          <w:lang w:eastAsia="zh-CN"/>
        </w:rPr>
        <w:t>indication in short message (similar as SIB modification)</w:t>
      </w:r>
    </w:p>
    <w:p w14:paraId="733757F5" w14:textId="0D8D2785" w:rsidR="00206F34" w:rsidRDefault="001B24BA" w:rsidP="0060054F">
      <w:pPr>
        <w:rPr>
          <w:lang w:eastAsia="zh-CN"/>
        </w:rPr>
      </w:pPr>
      <w:r>
        <w:rPr>
          <w:lang w:eastAsia="zh-CN"/>
        </w:rPr>
        <w:t>In this option</w:t>
      </w:r>
      <w:r w:rsidR="00AF5015">
        <w:rPr>
          <w:lang w:eastAsia="zh-CN"/>
        </w:rPr>
        <w:t xml:space="preserve">, </w:t>
      </w:r>
      <w:r w:rsidR="00C34587">
        <w:rPr>
          <w:lang w:eastAsia="zh-CN"/>
        </w:rPr>
        <w:t xml:space="preserve">multicast activation indication is sent to </w:t>
      </w:r>
      <w:r w:rsidR="00EF51A3">
        <w:rPr>
          <w:lang w:eastAsia="zh-CN"/>
        </w:rPr>
        <w:t xml:space="preserve">RRC_INACTIVE and RRC_IDLE UEs </w:t>
      </w:r>
      <w:r w:rsidR="00A1195A">
        <w:rPr>
          <w:lang w:eastAsia="zh-CN"/>
        </w:rPr>
        <w:t>via short message</w:t>
      </w:r>
      <w:r w:rsidR="001A62A3">
        <w:rPr>
          <w:lang w:eastAsia="zh-CN"/>
        </w:rPr>
        <w:t xml:space="preserve">. </w:t>
      </w:r>
      <w:r w:rsidR="008C3B8C">
        <w:rPr>
          <w:lang w:eastAsia="zh-CN"/>
        </w:rPr>
        <w:t>As shown in below figure,</w:t>
      </w:r>
      <w:r w:rsidR="0069025A">
        <w:rPr>
          <w:lang w:eastAsia="zh-CN"/>
        </w:rPr>
        <w:t xml:space="preserve"> short message now has 5 bits empty which can be used for multicast activation indication. </w:t>
      </w:r>
      <w:r w:rsidR="00F315A7">
        <w:rPr>
          <w:lang w:eastAsia="zh-CN"/>
        </w:rPr>
        <w:t>As there’s not enough room in short message to include TMGI of the active multicast session, o</w:t>
      </w:r>
      <w:r w:rsidR="00B92FED">
        <w:rPr>
          <w:lang w:eastAsia="zh-CN"/>
        </w:rPr>
        <w:t xml:space="preserve">ne bit can be used to indicate whether </w:t>
      </w:r>
      <w:r w:rsidR="00363FF2">
        <w:rPr>
          <w:lang w:eastAsia="zh-CN"/>
        </w:rPr>
        <w:t>one or more multicast session becomes active</w:t>
      </w:r>
      <w:r w:rsidR="007237A7">
        <w:rPr>
          <w:lang w:eastAsia="zh-CN"/>
        </w:rPr>
        <w:t xml:space="preserve"> at the network side</w:t>
      </w:r>
      <w:r w:rsidR="00363FF2">
        <w:rPr>
          <w:lang w:eastAsia="zh-CN"/>
        </w:rPr>
        <w:t>.</w:t>
      </w:r>
      <w:r w:rsidR="000A3992">
        <w:rPr>
          <w:lang w:eastAsia="zh-CN"/>
        </w:rPr>
        <w:t xml:space="preserve"> </w:t>
      </w:r>
    </w:p>
    <w:tbl>
      <w:tblPr>
        <w:tblW w:w="9620" w:type="dxa"/>
        <w:tblCellMar>
          <w:left w:w="0" w:type="dxa"/>
          <w:right w:w="0" w:type="dxa"/>
        </w:tblCellMar>
        <w:tblLook w:val="04A0" w:firstRow="1" w:lastRow="0" w:firstColumn="1" w:lastColumn="0" w:noHBand="0" w:noVBand="1"/>
      </w:tblPr>
      <w:tblGrid>
        <w:gridCol w:w="1700"/>
        <w:gridCol w:w="7920"/>
      </w:tblGrid>
      <w:tr w:rsidR="00692777" w:rsidRPr="00692777" w14:paraId="0969D442" w14:textId="77777777" w:rsidTr="00400628">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A777D2" w14:textId="77777777" w:rsidR="00692777" w:rsidRPr="00400628" w:rsidRDefault="00692777" w:rsidP="00400628">
            <w:pPr>
              <w:spacing w:after="0"/>
              <w:rPr>
                <w:sz w:val="14"/>
                <w:szCs w:val="14"/>
                <w:lang w:eastAsia="zh-CN"/>
              </w:rPr>
            </w:pPr>
            <w:r w:rsidRPr="00400628">
              <w:rPr>
                <w:b/>
                <w:bCs/>
                <w:sz w:val="14"/>
                <w:szCs w:val="14"/>
                <w:lang w:val="en-GB" w:eastAsia="zh-CN"/>
              </w:rPr>
              <w:t>Bit</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AC9200" w14:textId="77777777" w:rsidR="00692777" w:rsidRPr="00400628" w:rsidRDefault="00692777" w:rsidP="00400628">
            <w:pPr>
              <w:spacing w:after="0"/>
              <w:rPr>
                <w:sz w:val="14"/>
                <w:szCs w:val="14"/>
                <w:lang w:eastAsia="zh-CN"/>
              </w:rPr>
            </w:pPr>
            <w:r w:rsidRPr="00400628">
              <w:rPr>
                <w:b/>
                <w:bCs/>
                <w:sz w:val="14"/>
                <w:szCs w:val="14"/>
                <w:lang w:val="en-GB" w:eastAsia="zh-CN"/>
              </w:rPr>
              <w:t>Short Message</w:t>
            </w:r>
          </w:p>
        </w:tc>
      </w:tr>
      <w:tr w:rsidR="00692777" w:rsidRPr="00692777" w14:paraId="1623D57A" w14:textId="77777777" w:rsidTr="00400628">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009BAD" w14:textId="77777777" w:rsidR="00692777" w:rsidRPr="00400628" w:rsidRDefault="00692777" w:rsidP="00400628">
            <w:pPr>
              <w:spacing w:after="0"/>
              <w:rPr>
                <w:sz w:val="14"/>
                <w:szCs w:val="14"/>
                <w:lang w:eastAsia="zh-CN"/>
              </w:rPr>
            </w:pPr>
            <w:r w:rsidRPr="00400628">
              <w:rPr>
                <w:sz w:val="14"/>
                <w:szCs w:val="14"/>
                <w:lang w:val="en-GB" w:eastAsia="zh-CN"/>
              </w:rPr>
              <w:t>1</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1226C" w14:textId="77777777" w:rsidR="00692777" w:rsidRPr="00400628" w:rsidRDefault="00692777" w:rsidP="00400628">
            <w:pPr>
              <w:spacing w:after="0"/>
              <w:rPr>
                <w:sz w:val="14"/>
                <w:szCs w:val="14"/>
                <w:lang w:eastAsia="zh-CN"/>
              </w:rPr>
            </w:pPr>
            <w:proofErr w:type="spellStart"/>
            <w:r w:rsidRPr="00400628">
              <w:rPr>
                <w:b/>
                <w:bCs/>
                <w:i/>
                <w:iCs/>
                <w:sz w:val="14"/>
                <w:szCs w:val="14"/>
                <w:lang w:val="en-GB" w:eastAsia="zh-CN"/>
              </w:rPr>
              <w:t>systemInfoModification</w:t>
            </w:r>
            <w:proofErr w:type="spellEnd"/>
          </w:p>
          <w:p w14:paraId="6F727C9F" w14:textId="77777777" w:rsidR="00692777" w:rsidRPr="00400628" w:rsidRDefault="00692777" w:rsidP="00400628">
            <w:pPr>
              <w:spacing w:after="0"/>
              <w:rPr>
                <w:sz w:val="14"/>
                <w:szCs w:val="14"/>
                <w:lang w:eastAsia="zh-CN"/>
              </w:rPr>
            </w:pPr>
            <w:r w:rsidRPr="00400628">
              <w:rPr>
                <w:sz w:val="14"/>
                <w:szCs w:val="14"/>
                <w:lang w:val="en-GB" w:eastAsia="zh-CN"/>
              </w:rPr>
              <w:t>If set to 1: indication of a BCCH modification other than SIB6, SIB7 and SIB8.</w:t>
            </w:r>
          </w:p>
        </w:tc>
      </w:tr>
      <w:tr w:rsidR="00692777" w:rsidRPr="00692777" w14:paraId="2876D0A3" w14:textId="77777777" w:rsidTr="00400628">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C16A94" w14:textId="77777777" w:rsidR="00692777" w:rsidRPr="00400628" w:rsidRDefault="00692777" w:rsidP="00400628">
            <w:pPr>
              <w:spacing w:after="0"/>
              <w:rPr>
                <w:sz w:val="14"/>
                <w:szCs w:val="14"/>
                <w:lang w:eastAsia="zh-CN"/>
              </w:rPr>
            </w:pPr>
            <w:r w:rsidRPr="00400628">
              <w:rPr>
                <w:sz w:val="14"/>
                <w:szCs w:val="14"/>
                <w:lang w:val="en-GB" w:eastAsia="zh-CN"/>
              </w:rPr>
              <w:t>2</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2B7FC" w14:textId="77777777" w:rsidR="00692777" w:rsidRPr="00400628" w:rsidRDefault="00692777" w:rsidP="00400628">
            <w:pPr>
              <w:spacing w:after="0"/>
              <w:rPr>
                <w:sz w:val="14"/>
                <w:szCs w:val="14"/>
                <w:lang w:eastAsia="zh-CN"/>
              </w:rPr>
            </w:pPr>
            <w:proofErr w:type="spellStart"/>
            <w:r w:rsidRPr="00400628">
              <w:rPr>
                <w:b/>
                <w:bCs/>
                <w:i/>
                <w:iCs/>
                <w:sz w:val="14"/>
                <w:szCs w:val="14"/>
                <w:lang w:val="en-GB" w:eastAsia="zh-CN"/>
              </w:rPr>
              <w:t>etwsAndCmasIndication</w:t>
            </w:r>
            <w:proofErr w:type="spellEnd"/>
          </w:p>
          <w:p w14:paraId="18F92115" w14:textId="77777777" w:rsidR="00692777" w:rsidRPr="00400628" w:rsidRDefault="00692777" w:rsidP="00400628">
            <w:pPr>
              <w:spacing w:after="0"/>
              <w:rPr>
                <w:sz w:val="14"/>
                <w:szCs w:val="14"/>
                <w:lang w:eastAsia="zh-CN"/>
              </w:rPr>
            </w:pPr>
            <w:r w:rsidRPr="00400628">
              <w:rPr>
                <w:sz w:val="14"/>
                <w:szCs w:val="14"/>
                <w:lang w:val="en-GB" w:eastAsia="zh-CN"/>
              </w:rPr>
              <w:t>If set to 1: indication of an ETWS primary notification and/or an ETWS secondary notification and/or a CMAS notification.</w:t>
            </w:r>
          </w:p>
        </w:tc>
      </w:tr>
      <w:tr w:rsidR="00692777" w:rsidRPr="00692777" w14:paraId="54CCEBD4" w14:textId="77777777" w:rsidTr="00400628">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2EC4EB" w14:textId="77777777" w:rsidR="00692777" w:rsidRPr="00400628" w:rsidRDefault="00692777" w:rsidP="00400628">
            <w:pPr>
              <w:spacing w:after="0"/>
              <w:rPr>
                <w:sz w:val="14"/>
                <w:szCs w:val="14"/>
                <w:lang w:eastAsia="zh-CN"/>
              </w:rPr>
            </w:pPr>
            <w:r w:rsidRPr="00400628">
              <w:rPr>
                <w:sz w:val="14"/>
                <w:szCs w:val="14"/>
                <w:lang w:val="en-GB" w:eastAsia="zh-CN"/>
              </w:rPr>
              <w:t>3</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5650E" w14:textId="77777777" w:rsidR="00692777" w:rsidRPr="00400628" w:rsidRDefault="00692777" w:rsidP="00400628">
            <w:pPr>
              <w:spacing w:after="0"/>
              <w:rPr>
                <w:sz w:val="14"/>
                <w:szCs w:val="14"/>
                <w:lang w:eastAsia="zh-CN"/>
              </w:rPr>
            </w:pPr>
            <w:proofErr w:type="spellStart"/>
            <w:r w:rsidRPr="00400628">
              <w:rPr>
                <w:b/>
                <w:bCs/>
                <w:i/>
                <w:iCs/>
                <w:sz w:val="14"/>
                <w:szCs w:val="14"/>
                <w:lang w:val="en-GB" w:eastAsia="zh-CN"/>
              </w:rPr>
              <w:t>stopPagingMonitoring</w:t>
            </w:r>
            <w:proofErr w:type="spellEnd"/>
          </w:p>
          <w:p w14:paraId="4342A353" w14:textId="77777777" w:rsidR="00692777" w:rsidRPr="00400628" w:rsidRDefault="00692777" w:rsidP="00400628">
            <w:pPr>
              <w:spacing w:after="0"/>
              <w:rPr>
                <w:sz w:val="14"/>
                <w:szCs w:val="14"/>
                <w:lang w:eastAsia="zh-CN"/>
              </w:rPr>
            </w:pPr>
            <w:r w:rsidRPr="00400628">
              <w:rPr>
                <w:sz w:val="14"/>
                <w:szCs w:val="14"/>
                <w:lang w:val="en-GB" w:eastAsia="zh-CN"/>
              </w:rPr>
              <w:t xml:space="preserve">This bit can be used for only operation with shared spectrum channel access and if </w:t>
            </w:r>
            <w:proofErr w:type="spellStart"/>
            <w:r w:rsidRPr="00400628">
              <w:rPr>
                <w:i/>
                <w:iCs/>
                <w:sz w:val="14"/>
                <w:szCs w:val="14"/>
                <w:lang w:val="en-GB" w:eastAsia="zh-CN"/>
              </w:rPr>
              <w:t>nrofPDCCH-MonitoringOccasionPerSSB-InPO</w:t>
            </w:r>
            <w:proofErr w:type="spellEnd"/>
            <w:r w:rsidRPr="00400628">
              <w:rPr>
                <w:sz w:val="14"/>
                <w:szCs w:val="14"/>
                <w:lang w:val="en-GB" w:eastAsia="zh-CN"/>
              </w:rPr>
              <w:t xml:space="preserve"> is present.</w:t>
            </w:r>
          </w:p>
          <w:p w14:paraId="6E808DCD" w14:textId="77777777" w:rsidR="00692777" w:rsidRPr="00400628" w:rsidRDefault="00692777" w:rsidP="00400628">
            <w:pPr>
              <w:spacing w:after="0"/>
              <w:rPr>
                <w:sz w:val="14"/>
                <w:szCs w:val="14"/>
                <w:lang w:eastAsia="zh-CN"/>
              </w:rPr>
            </w:pPr>
            <w:r w:rsidRPr="00400628">
              <w:rPr>
                <w:sz w:val="14"/>
                <w:szCs w:val="14"/>
                <w:lang w:val="en-GB" w:eastAsia="zh-CN"/>
              </w:rPr>
              <w:t>If set to 1: indication that the UE may stop monitoring PDCCH occasion(s) for paging in this Paging Occasion as specified in TS 38.304 [20], clause 7.1.</w:t>
            </w:r>
          </w:p>
        </w:tc>
      </w:tr>
      <w:tr w:rsidR="00692777" w:rsidRPr="00692777" w14:paraId="559A160E" w14:textId="77777777" w:rsidTr="00400628">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015AE" w14:textId="77777777" w:rsidR="00692777" w:rsidRPr="00400628" w:rsidRDefault="00692777" w:rsidP="00400628">
            <w:pPr>
              <w:spacing w:after="0"/>
              <w:rPr>
                <w:sz w:val="14"/>
                <w:szCs w:val="14"/>
                <w:lang w:eastAsia="zh-CN"/>
              </w:rPr>
            </w:pPr>
            <w:r w:rsidRPr="00400628">
              <w:rPr>
                <w:sz w:val="14"/>
                <w:szCs w:val="14"/>
                <w:lang w:val="en-GB" w:eastAsia="zh-CN"/>
              </w:rPr>
              <w:t>4 – 8</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CCA31B" w14:textId="77777777" w:rsidR="00692777" w:rsidRPr="00400628" w:rsidRDefault="00692777" w:rsidP="00400628">
            <w:pPr>
              <w:spacing w:after="0"/>
              <w:rPr>
                <w:sz w:val="14"/>
                <w:szCs w:val="14"/>
                <w:lang w:eastAsia="zh-CN"/>
              </w:rPr>
            </w:pPr>
            <w:r w:rsidRPr="00400628">
              <w:rPr>
                <w:sz w:val="14"/>
                <w:szCs w:val="14"/>
                <w:lang w:val="en-GB" w:eastAsia="zh-CN"/>
              </w:rPr>
              <w:t xml:space="preserve">Not used in this release of the </w:t>
            </w:r>
            <w:proofErr w:type="gramStart"/>
            <w:r w:rsidRPr="00400628">
              <w:rPr>
                <w:sz w:val="14"/>
                <w:szCs w:val="14"/>
                <w:lang w:val="en-GB" w:eastAsia="zh-CN"/>
              </w:rPr>
              <w:t>specification, and</w:t>
            </w:r>
            <w:proofErr w:type="gramEnd"/>
            <w:r w:rsidRPr="00400628">
              <w:rPr>
                <w:sz w:val="14"/>
                <w:szCs w:val="14"/>
                <w:lang w:val="en-GB" w:eastAsia="zh-CN"/>
              </w:rPr>
              <w:t xml:space="preserve"> shall be ignored by UE if received.</w:t>
            </w:r>
          </w:p>
        </w:tc>
      </w:tr>
    </w:tbl>
    <w:p w14:paraId="5D6095E6" w14:textId="4EE0B202" w:rsidR="00B84710" w:rsidRDefault="00854D32" w:rsidP="0060054F">
      <w:pPr>
        <w:rPr>
          <w:lang w:eastAsia="zh-CN"/>
        </w:rPr>
      </w:pPr>
      <w:r>
        <w:rPr>
          <w:lang w:eastAsia="zh-CN"/>
        </w:rPr>
        <w:lastRenderedPageBreak/>
        <w:t>UEs in one paging occasion can be interested in different multicast services.</w:t>
      </w:r>
      <w:r w:rsidR="00A51247">
        <w:rPr>
          <w:lang w:eastAsia="zh-CN"/>
        </w:rPr>
        <w:t xml:space="preserve"> With only </w:t>
      </w:r>
      <w:proofErr w:type="gramStart"/>
      <w:r w:rsidR="00A51247">
        <w:rPr>
          <w:lang w:eastAsia="zh-CN"/>
        </w:rPr>
        <w:t>one bit</w:t>
      </w:r>
      <w:proofErr w:type="gramEnd"/>
      <w:r w:rsidR="00A51247">
        <w:rPr>
          <w:lang w:eastAsia="zh-CN"/>
        </w:rPr>
        <w:t xml:space="preserve"> indication,</w:t>
      </w:r>
      <w:r>
        <w:rPr>
          <w:lang w:eastAsia="zh-CN"/>
        </w:rPr>
        <w:t xml:space="preserve"> </w:t>
      </w:r>
      <w:r w:rsidR="00E55F14">
        <w:rPr>
          <w:lang w:eastAsia="zh-CN"/>
        </w:rPr>
        <w:t xml:space="preserve">UE cannot differentiate which multicast service is indicated in short message. </w:t>
      </w:r>
      <w:r w:rsidR="00726906">
        <w:rPr>
          <w:lang w:eastAsia="zh-CN"/>
        </w:rPr>
        <w:t xml:space="preserve">Assuming </w:t>
      </w:r>
      <w:r w:rsidR="00BC7793">
        <w:rPr>
          <w:lang w:eastAsia="zh-CN"/>
        </w:rPr>
        <w:t xml:space="preserve">legacy paging is combined with </w:t>
      </w:r>
      <w:r w:rsidR="00B84710">
        <w:rPr>
          <w:lang w:eastAsia="zh-CN"/>
        </w:rPr>
        <w:t xml:space="preserve">this short message, </w:t>
      </w:r>
      <w:r w:rsidR="007206B1">
        <w:rPr>
          <w:lang w:eastAsia="zh-CN"/>
        </w:rPr>
        <w:t xml:space="preserve">the number of paged UE is still limited by 32 per paging message. </w:t>
      </w:r>
    </w:p>
    <w:p w14:paraId="5833C1E0" w14:textId="7DAAD77C" w:rsidR="00E24341" w:rsidRDefault="00992D7C" w:rsidP="0060054F">
      <w:pPr>
        <w:rPr>
          <w:lang w:eastAsia="zh-CN"/>
        </w:rPr>
      </w:pPr>
      <w:r>
        <w:rPr>
          <w:lang w:eastAsia="zh-CN"/>
        </w:rPr>
        <w:t xml:space="preserve">As proposed in </w:t>
      </w:r>
      <w:r w:rsidR="000A6DB4">
        <w:rPr>
          <w:lang w:eastAsia="zh-CN"/>
        </w:rPr>
        <w:fldChar w:fldCharType="begin"/>
      </w:r>
      <w:r w:rsidR="000A6DB4">
        <w:rPr>
          <w:lang w:eastAsia="zh-CN"/>
        </w:rPr>
        <w:instrText xml:space="preserve"> REF _Ref68133264 \w \h </w:instrText>
      </w:r>
      <w:r w:rsidR="000A6DB4">
        <w:rPr>
          <w:lang w:eastAsia="zh-CN"/>
        </w:rPr>
      </w:r>
      <w:r w:rsidR="000A6DB4">
        <w:rPr>
          <w:lang w:eastAsia="zh-CN"/>
        </w:rPr>
        <w:fldChar w:fldCharType="separate"/>
      </w:r>
      <w:r w:rsidR="000A6DB4">
        <w:rPr>
          <w:lang w:eastAsia="zh-CN"/>
        </w:rPr>
        <w:t>[7]</w:t>
      </w:r>
      <w:r w:rsidR="000A6DB4">
        <w:rPr>
          <w:lang w:eastAsia="zh-CN"/>
        </w:rPr>
        <w:fldChar w:fldCharType="end"/>
      </w:r>
      <w:r>
        <w:rPr>
          <w:lang w:eastAsia="zh-CN"/>
        </w:rPr>
        <w:t xml:space="preserve">, an alternative way is to reuse </w:t>
      </w:r>
      <w:proofErr w:type="spellStart"/>
      <w:r w:rsidRPr="00400628">
        <w:rPr>
          <w:i/>
          <w:iCs/>
          <w:lang w:eastAsia="zh-CN"/>
        </w:rPr>
        <w:t>systemInfoModification</w:t>
      </w:r>
      <w:proofErr w:type="spellEnd"/>
      <w:r>
        <w:rPr>
          <w:lang w:eastAsia="zh-CN"/>
        </w:rPr>
        <w:t xml:space="preserve"> for</w:t>
      </w:r>
      <w:r w:rsidR="000556DC">
        <w:rPr>
          <w:lang w:eastAsia="zh-CN"/>
        </w:rPr>
        <w:t xml:space="preserve"> </w:t>
      </w:r>
      <w:r>
        <w:rPr>
          <w:lang w:eastAsia="zh-CN"/>
        </w:rPr>
        <w:t>multicast session activation</w:t>
      </w:r>
      <w:r w:rsidR="00201652">
        <w:rPr>
          <w:lang w:eastAsia="zh-CN"/>
        </w:rPr>
        <w:t xml:space="preserve">, considering multicast configuration can be configured via SIB. However, this will request all UEs going to RRC_CONENCTED </w:t>
      </w:r>
      <w:r w:rsidR="003048D6">
        <w:rPr>
          <w:lang w:eastAsia="zh-CN"/>
        </w:rPr>
        <w:t xml:space="preserve">and some UE may get nothing if there’s no </w:t>
      </w:r>
      <w:r w:rsidR="00347437">
        <w:rPr>
          <w:lang w:eastAsia="zh-CN"/>
        </w:rPr>
        <w:t>active multicast session for itself</w:t>
      </w:r>
      <w:r w:rsidR="003048D6">
        <w:rPr>
          <w:lang w:eastAsia="zh-CN"/>
        </w:rPr>
        <w:t xml:space="preserve">. </w:t>
      </w:r>
      <w:r w:rsidR="00C545CB">
        <w:rPr>
          <w:lang w:eastAsia="zh-CN"/>
        </w:rPr>
        <w:t xml:space="preserve">This will cause significant waste </w:t>
      </w:r>
      <w:r w:rsidR="001F1F26">
        <w:rPr>
          <w:lang w:eastAsia="zh-CN"/>
        </w:rPr>
        <w:t>of network resources</w:t>
      </w:r>
      <w:r w:rsidR="00953B6F">
        <w:rPr>
          <w:lang w:eastAsia="zh-CN"/>
        </w:rPr>
        <w:t xml:space="preserve"> and has significant impact on UE battery</w:t>
      </w:r>
      <w:r w:rsidR="001F1F26">
        <w:rPr>
          <w:lang w:eastAsia="zh-CN"/>
        </w:rPr>
        <w:t>.</w:t>
      </w:r>
    </w:p>
    <w:p w14:paraId="19DF1859" w14:textId="6C80FA6A" w:rsidR="00A43C5A" w:rsidRDefault="0031580F">
      <w:pPr>
        <w:pStyle w:val="ListParagraph"/>
        <w:numPr>
          <w:ilvl w:val="0"/>
          <w:numId w:val="13"/>
        </w:numPr>
        <w:ind w:left="0" w:firstLine="0"/>
        <w:rPr>
          <w:b/>
          <w:bCs/>
          <w:lang w:eastAsia="zh-CN"/>
        </w:rPr>
      </w:pPr>
      <w:bookmarkStart w:id="6" w:name="_Hlk68206572"/>
      <w:r>
        <w:rPr>
          <w:b/>
          <w:bCs/>
          <w:lang w:eastAsia="zh-CN"/>
        </w:rPr>
        <w:t xml:space="preserve">Group paging via </w:t>
      </w:r>
      <w:r w:rsidR="00CF3A6C">
        <w:rPr>
          <w:b/>
          <w:bCs/>
          <w:lang w:eastAsia="zh-CN"/>
        </w:rPr>
        <w:t xml:space="preserve">indication in short message can be </w:t>
      </w:r>
      <w:r w:rsidR="00604DA0">
        <w:rPr>
          <w:b/>
          <w:bCs/>
          <w:lang w:eastAsia="zh-CN"/>
        </w:rPr>
        <w:t xml:space="preserve">used as multicast session activation to RRC_INACTIVE and RRC_IDLE UEs </w:t>
      </w:r>
      <w:r w:rsidR="00497595">
        <w:rPr>
          <w:b/>
          <w:bCs/>
          <w:lang w:eastAsia="zh-CN"/>
        </w:rPr>
        <w:t xml:space="preserve">via using one bit to </w:t>
      </w:r>
      <w:r w:rsidR="00455855">
        <w:rPr>
          <w:b/>
          <w:bCs/>
          <w:lang w:eastAsia="zh-CN"/>
        </w:rPr>
        <w:t>indicate whether there’s multicast session(s) becomes active</w:t>
      </w:r>
      <w:r w:rsidR="005124E2" w:rsidRPr="7EF1B20C">
        <w:rPr>
          <w:b/>
          <w:bCs/>
          <w:lang w:eastAsia="zh-CN"/>
        </w:rPr>
        <w:t>.</w:t>
      </w:r>
      <w:r w:rsidR="00455855">
        <w:rPr>
          <w:b/>
          <w:bCs/>
          <w:lang w:eastAsia="zh-CN"/>
        </w:rPr>
        <w:t xml:space="preserve"> </w:t>
      </w:r>
      <w:r w:rsidR="00C01D76">
        <w:rPr>
          <w:b/>
          <w:bCs/>
          <w:lang w:eastAsia="zh-CN"/>
        </w:rPr>
        <w:t xml:space="preserve">Innocent UEs will go to RRC_CONNECTED as this indication </w:t>
      </w:r>
      <w:r w:rsidR="00ED28E2">
        <w:rPr>
          <w:b/>
          <w:bCs/>
          <w:lang w:eastAsia="zh-CN"/>
        </w:rPr>
        <w:t>cannot indicate the exact active multicast service.</w:t>
      </w:r>
    </w:p>
    <w:p w14:paraId="2B854B2C" w14:textId="1E20ED33" w:rsidR="00D90234" w:rsidRPr="00400628" w:rsidRDefault="00D90234" w:rsidP="00400628">
      <w:pPr>
        <w:numPr>
          <w:ilvl w:val="0"/>
          <w:numId w:val="6"/>
        </w:numPr>
        <w:ind w:left="0" w:firstLine="0"/>
        <w:rPr>
          <w:b/>
          <w:bCs/>
          <w:lang w:eastAsia="zh-CN"/>
        </w:rPr>
      </w:pPr>
      <w:bookmarkStart w:id="7" w:name="_Ref68206348"/>
      <w:bookmarkEnd w:id="6"/>
      <w:r w:rsidRPr="005578EB">
        <w:rPr>
          <w:b/>
          <w:bCs/>
          <w:lang w:eastAsia="zh-CN"/>
        </w:rPr>
        <w:t>For delivery mode 1, RAN group paging via TMGI is used as multicast session activation to RRC_INA</w:t>
      </w:r>
      <w:r w:rsidRPr="00D90234">
        <w:rPr>
          <w:b/>
          <w:lang w:eastAsia="zh-CN"/>
        </w:rPr>
        <w:t>CTIVE UEs and CN group paging via TMGI is used as multicast session activation to RRC_IDLE UEs.</w:t>
      </w:r>
      <w:bookmarkEnd w:id="7"/>
    </w:p>
    <w:p w14:paraId="737B3945" w14:textId="72BC628C" w:rsidR="0075334A" w:rsidRDefault="0075334A" w:rsidP="0075334A">
      <w:pPr>
        <w:rPr>
          <w:lang w:eastAsia="zh-CN"/>
        </w:rPr>
      </w:pPr>
      <w:r w:rsidRPr="006107BC">
        <w:rPr>
          <w:lang w:eastAsia="zh-CN"/>
        </w:rPr>
        <w:t xml:space="preserve">For delivered mode 2, as </w:t>
      </w:r>
      <w:r w:rsidR="00821D04">
        <w:rPr>
          <w:lang w:eastAsia="zh-CN"/>
        </w:rPr>
        <w:t>agreed in RAN2 #</w:t>
      </w:r>
      <w:r w:rsidR="006D6DAD">
        <w:rPr>
          <w:lang w:eastAsia="zh-CN"/>
        </w:rPr>
        <w:t xml:space="preserve">113e </w:t>
      </w:r>
      <w:r w:rsidR="00821D04">
        <w:rPr>
          <w:lang w:eastAsia="zh-CN"/>
        </w:rPr>
        <w:t xml:space="preserve">meeting, </w:t>
      </w:r>
      <w:proofErr w:type="gramStart"/>
      <w:r w:rsidR="00821D04">
        <w:rPr>
          <w:lang w:eastAsia="zh-CN"/>
        </w:rPr>
        <w:t>two-step based</w:t>
      </w:r>
      <w:proofErr w:type="gramEnd"/>
      <w:r w:rsidR="00821D04">
        <w:rPr>
          <w:lang w:eastAsia="zh-CN"/>
        </w:rPr>
        <w:t xml:space="preserve"> approach as </w:t>
      </w:r>
      <w:r w:rsidR="00394F9B">
        <w:rPr>
          <w:lang w:eastAsia="zh-CN"/>
        </w:rPr>
        <w:t xml:space="preserve">adopted by LTE SC-PTM is reused for the transmission of PTM configuration for NR MBS. </w:t>
      </w:r>
      <w:r w:rsidR="00F338CF">
        <w:rPr>
          <w:lang w:eastAsia="zh-CN"/>
        </w:rPr>
        <w:t>In this case, for delivery mode 2,</w:t>
      </w:r>
      <w:r w:rsidR="00DC43CA">
        <w:rPr>
          <w:lang w:eastAsia="zh-CN"/>
        </w:rPr>
        <w:t xml:space="preserve"> RAN sends multicast session activation </w:t>
      </w:r>
      <w:r w:rsidR="00B72DE1">
        <w:rPr>
          <w:lang w:eastAsia="zh-CN"/>
        </w:rPr>
        <w:t>to UE via MCCH</w:t>
      </w:r>
      <w:r w:rsidR="00211C22">
        <w:rPr>
          <w:lang w:eastAsia="zh-CN"/>
        </w:rPr>
        <w:t xml:space="preserve"> change notification</w:t>
      </w:r>
      <w:r w:rsidR="00431871">
        <w:rPr>
          <w:lang w:eastAsia="zh-CN"/>
        </w:rPr>
        <w:t xml:space="preserve"> mechanism</w:t>
      </w:r>
      <w:r w:rsidR="00B72DE1">
        <w:rPr>
          <w:lang w:eastAsia="zh-CN"/>
        </w:rPr>
        <w:t>.</w:t>
      </w:r>
      <w:r w:rsidR="00EB5FA9">
        <w:rPr>
          <w:lang w:eastAsia="zh-CN"/>
        </w:rPr>
        <w:t xml:space="preserve"> The details </w:t>
      </w:r>
      <w:r w:rsidR="0044039B">
        <w:rPr>
          <w:lang w:eastAsia="zh-CN"/>
        </w:rPr>
        <w:t>are</w:t>
      </w:r>
      <w:r w:rsidR="00EB5FA9">
        <w:rPr>
          <w:lang w:eastAsia="zh-CN"/>
        </w:rPr>
        <w:t xml:space="preserve"> discussed in the companion contribution </w:t>
      </w:r>
      <w:r w:rsidR="00143016">
        <w:rPr>
          <w:lang w:eastAsia="zh-CN"/>
        </w:rPr>
        <w:fldChar w:fldCharType="begin"/>
      </w:r>
      <w:r w:rsidR="00143016">
        <w:rPr>
          <w:lang w:eastAsia="zh-CN"/>
        </w:rPr>
        <w:instrText xml:space="preserve"> REF _Ref68133852 \w \h </w:instrText>
      </w:r>
      <w:r w:rsidR="00143016">
        <w:rPr>
          <w:lang w:eastAsia="zh-CN"/>
        </w:rPr>
      </w:r>
      <w:r w:rsidR="00143016">
        <w:rPr>
          <w:lang w:eastAsia="zh-CN"/>
        </w:rPr>
        <w:fldChar w:fldCharType="separate"/>
      </w:r>
      <w:r w:rsidR="00143016">
        <w:rPr>
          <w:lang w:eastAsia="zh-CN"/>
        </w:rPr>
        <w:t>[8]</w:t>
      </w:r>
      <w:r w:rsidR="00143016">
        <w:rPr>
          <w:lang w:eastAsia="zh-CN"/>
        </w:rPr>
        <w:fldChar w:fldCharType="end"/>
      </w:r>
      <w:r w:rsidR="00EB5FA9">
        <w:rPr>
          <w:lang w:eastAsia="zh-CN"/>
        </w:rPr>
        <w:t>.</w:t>
      </w:r>
    </w:p>
    <w:p w14:paraId="22ECE3E4" w14:textId="35FEE472" w:rsidR="0075334A" w:rsidRDefault="00EB5FA9" w:rsidP="00E421D8">
      <w:pPr>
        <w:numPr>
          <w:ilvl w:val="0"/>
          <w:numId w:val="6"/>
        </w:numPr>
        <w:ind w:left="0" w:firstLine="0"/>
        <w:rPr>
          <w:b/>
          <w:bCs/>
          <w:lang w:eastAsia="zh-CN"/>
        </w:rPr>
      </w:pPr>
      <w:bookmarkStart w:id="8" w:name="_Ref68134043"/>
      <w:bookmarkStart w:id="9" w:name="_Hlk68206247"/>
      <w:r w:rsidRPr="00EB5FA9">
        <w:rPr>
          <w:b/>
          <w:bCs/>
          <w:lang w:eastAsia="zh-CN"/>
        </w:rPr>
        <w:t>For delivery mode 2, RAN sends multicast session activation to UE via MCCH</w:t>
      </w:r>
      <w:r w:rsidR="00431871">
        <w:rPr>
          <w:b/>
          <w:bCs/>
          <w:lang w:eastAsia="zh-CN"/>
        </w:rPr>
        <w:t xml:space="preserve"> change notification mechanism</w:t>
      </w:r>
      <w:r w:rsidRPr="00EB5FA9">
        <w:rPr>
          <w:b/>
          <w:bCs/>
          <w:lang w:eastAsia="zh-CN"/>
        </w:rPr>
        <w:t>.</w:t>
      </w:r>
      <w:bookmarkEnd w:id="8"/>
    </w:p>
    <w:bookmarkEnd w:id="9"/>
    <w:p w14:paraId="188C4042" w14:textId="77777777" w:rsidR="00C57286" w:rsidRDefault="00C57286" w:rsidP="00C57286">
      <w:pPr>
        <w:pStyle w:val="Heading2"/>
      </w:pPr>
      <w:r w:rsidRPr="00D51D54">
        <w:t>Reply LS to SA2</w:t>
      </w:r>
    </w:p>
    <w:tbl>
      <w:tblPr>
        <w:tblStyle w:val="TableGrid"/>
        <w:tblW w:w="0" w:type="auto"/>
        <w:tblLook w:val="04A0" w:firstRow="1" w:lastRow="0" w:firstColumn="1" w:lastColumn="0" w:noHBand="0" w:noVBand="1"/>
      </w:tblPr>
      <w:tblGrid>
        <w:gridCol w:w="9629"/>
      </w:tblGrid>
      <w:tr w:rsidR="00C57286" w:rsidRPr="008A07BC" w14:paraId="30C47F19" w14:textId="77777777" w:rsidTr="00481202">
        <w:tc>
          <w:tcPr>
            <w:tcW w:w="9629" w:type="dxa"/>
          </w:tcPr>
          <w:p w14:paraId="5789E889" w14:textId="77777777" w:rsidR="00C57286" w:rsidRPr="008A07BC" w:rsidRDefault="00C57286" w:rsidP="00481202">
            <w:pPr>
              <w:spacing w:afterLines="50" w:after="120"/>
              <w:rPr>
                <w:rFonts w:eastAsia="Yu Mincho"/>
                <w:b/>
                <w:bCs/>
                <w:iCs/>
                <w:u w:val="single"/>
                <w:lang w:eastAsia="ja-JP"/>
              </w:rPr>
            </w:pPr>
            <w:r w:rsidRPr="008A07BC">
              <w:rPr>
                <w:rFonts w:eastAsia="Yu Mincho"/>
                <w:b/>
                <w:bCs/>
                <w:iCs/>
                <w:u w:val="single"/>
                <w:lang w:eastAsia="ja-JP"/>
              </w:rPr>
              <w:t>SA2 response:</w:t>
            </w:r>
          </w:p>
          <w:p w14:paraId="60AAB153" w14:textId="77777777" w:rsidR="00C57286" w:rsidRPr="008A07BC" w:rsidRDefault="00C57286" w:rsidP="00481202">
            <w:pPr>
              <w:spacing w:after="120"/>
              <w:rPr>
                <w:rFonts w:eastAsiaTheme="minorEastAsia"/>
                <w:b/>
                <w:lang w:val="en-GB"/>
              </w:rPr>
            </w:pPr>
            <w:r w:rsidRPr="008A07BC">
              <w:rPr>
                <w:b/>
              </w:rPr>
              <w:t xml:space="preserve">SA2 would like to confirm that it is necessary for UE to receive the MBS Session activation notification (e.g., legacy paging) when it is served by a non-supporting NG-RAN node. </w:t>
            </w:r>
          </w:p>
          <w:p w14:paraId="0F61AA07" w14:textId="77777777" w:rsidR="00C57286" w:rsidRPr="008A07BC" w:rsidRDefault="00C57286" w:rsidP="00481202">
            <w:pPr>
              <w:spacing w:after="120"/>
              <w:rPr>
                <w:b/>
              </w:rPr>
            </w:pPr>
            <w:r w:rsidRPr="008A07BC">
              <w:rPr>
                <w:b/>
              </w:rPr>
              <w:t xml:space="preserve">SA2 follow-up question: SA2 asks RAN2/RAN3 for feedback on whether UEs camping on non-supporting NG-RAN nodes can be notified using MBS session ID or the 5GC is required to fallback to regular paging for UEs that have not connected during MBS session activation. </w:t>
            </w:r>
          </w:p>
        </w:tc>
      </w:tr>
    </w:tbl>
    <w:p w14:paraId="7D4CB087" w14:textId="77777777" w:rsidR="00C57286" w:rsidRDefault="00C57286" w:rsidP="00C57286">
      <w:pPr>
        <w:spacing w:afterLines="50" w:after="120"/>
        <w:rPr>
          <w:rFonts w:eastAsia="Yu Mincho"/>
          <w:b/>
          <w:bCs/>
          <w:iCs/>
          <w:u w:val="single"/>
          <w:lang w:eastAsia="ja-JP"/>
        </w:rPr>
      </w:pPr>
      <w:r w:rsidRPr="008A07BC">
        <w:rPr>
          <w:rFonts w:eastAsia="Yu Mincho"/>
          <w:b/>
          <w:bCs/>
          <w:iCs/>
          <w:u w:val="single"/>
          <w:lang w:eastAsia="ja-JP"/>
        </w:rPr>
        <w:t>RAN2 response</w:t>
      </w:r>
      <w:r>
        <w:rPr>
          <w:rFonts w:eastAsia="Yu Mincho"/>
          <w:b/>
          <w:bCs/>
          <w:iCs/>
          <w:u w:val="single"/>
          <w:lang w:eastAsia="ja-JP"/>
        </w:rPr>
        <w:t>:</w:t>
      </w:r>
    </w:p>
    <w:p w14:paraId="021D3211" w14:textId="5E584E90" w:rsidR="00C57286" w:rsidRPr="008A07BC" w:rsidRDefault="00C57286" w:rsidP="00C57286">
      <w:pPr>
        <w:spacing w:afterLines="50" w:after="120"/>
        <w:rPr>
          <w:rFonts w:eastAsia="Yu Mincho"/>
          <w:lang w:eastAsia="ja-JP"/>
        </w:rPr>
      </w:pPr>
      <w:r w:rsidRPr="7122EEE3">
        <w:rPr>
          <w:rFonts w:eastAsia="Yu Mincho"/>
          <w:lang w:eastAsia="ja-JP"/>
        </w:rPr>
        <w:t>RAN2 assumes a non-supporting MBS NG-RAN node will not create MBS session, individual traffic delivery mode is expected to send multicast data to the UE via UE-specific PDU session. MBS session ID</w:t>
      </w:r>
      <w:r>
        <w:rPr>
          <w:rFonts w:eastAsia="Yu Mincho"/>
          <w:lang w:eastAsia="ja-JP"/>
        </w:rPr>
        <w:t xml:space="preserve"> (i.e. TMGI)</w:t>
      </w:r>
      <w:r w:rsidRPr="7122EEE3">
        <w:rPr>
          <w:rFonts w:eastAsia="Yu Mincho"/>
          <w:lang w:eastAsia="ja-JP"/>
        </w:rPr>
        <w:t xml:space="preserve"> is not visible to non-supporting NG-RAN. </w:t>
      </w:r>
      <w:r w:rsidR="0081652E">
        <w:rPr>
          <w:rFonts w:eastAsia="Yu Mincho"/>
          <w:lang w:eastAsia="ja-JP"/>
        </w:rPr>
        <w:t>The 5GC is required to fallback to regular paging for UEs that have not connected during MBS session activation</w:t>
      </w:r>
      <w:r w:rsidRPr="7122EEE3">
        <w:rPr>
          <w:rFonts w:eastAsia="Yu Mincho"/>
          <w:lang w:eastAsia="ja-JP"/>
        </w:rPr>
        <w:t>.</w:t>
      </w:r>
    </w:p>
    <w:tbl>
      <w:tblPr>
        <w:tblStyle w:val="TableGrid"/>
        <w:tblW w:w="0" w:type="auto"/>
        <w:tblLook w:val="04A0" w:firstRow="1" w:lastRow="0" w:firstColumn="1" w:lastColumn="0" w:noHBand="0" w:noVBand="1"/>
      </w:tblPr>
      <w:tblGrid>
        <w:gridCol w:w="9629"/>
      </w:tblGrid>
      <w:tr w:rsidR="00C57286" w:rsidRPr="008A07BC" w14:paraId="6B229D69" w14:textId="77777777" w:rsidTr="00481202">
        <w:tc>
          <w:tcPr>
            <w:tcW w:w="9629" w:type="dxa"/>
          </w:tcPr>
          <w:p w14:paraId="351675F1" w14:textId="77777777" w:rsidR="00C57286" w:rsidRPr="008A07BC" w:rsidRDefault="00C57286" w:rsidP="00481202">
            <w:pPr>
              <w:spacing w:afterLines="50" w:after="120"/>
              <w:rPr>
                <w:rFonts w:eastAsia="Yu Mincho"/>
                <w:b/>
                <w:bCs/>
                <w:iCs/>
                <w:u w:val="single"/>
                <w:lang w:eastAsia="ja-JP"/>
              </w:rPr>
            </w:pPr>
            <w:r w:rsidRPr="008A07BC">
              <w:rPr>
                <w:rFonts w:eastAsia="Yu Mincho"/>
                <w:b/>
                <w:bCs/>
                <w:iCs/>
                <w:u w:val="single"/>
                <w:lang w:eastAsia="ja-JP"/>
              </w:rPr>
              <w:t>SA2 response:</w:t>
            </w:r>
          </w:p>
          <w:p w14:paraId="39B76822" w14:textId="77777777" w:rsidR="00C57286" w:rsidRPr="008A07BC" w:rsidRDefault="00C57286" w:rsidP="00481202">
            <w:pPr>
              <w:spacing w:after="120"/>
              <w:rPr>
                <w:rFonts w:eastAsiaTheme="minorEastAsia"/>
                <w:b/>
                <w:lang w:val="en-GB"/>
              </w:rPr>
            </w:pPr>
            <w:r w:rsidRPr="008A07BC">
              <w:rPr>
                <w:b/>
              </w:rPr>
              <w:t xml:space="preserve">SA2 concludes that it is beneficial, e.g. for </w:t>
            </w:r>
            <w:proofErr w:type="spellStart"/>
            <w:r w:rsidRPr="008A07BC">
              <w:rPr>
                <w:b/>
              </w:rPr>
              <w:t>signalling</w:t>
            </w:r>
            <w:proofErr w:type="spellEnd"/>
            <w:r w:rsidRPr="008A07BC">
              <w:rPr>
                <w:b/>
              </w:rPr>
              <w:t xml:space="preserve"> efficiency, to support 5GC requesting NG-RAN nodes to notify session activation of an MBS session to UEs based on MBS session ID, at least to NG-RAN node</w:t>
            </w:r>
            <w:r w:rsidRPr="008A07BC">
              <w:rPr>
                <w:b/>
                <w:lang w:eastAsia="zh-CN"/>
              </w:rPr>
              <w:t>s supporting MBS</w:t>
            </w:r>
            <w:r w:rsidRPr="008A07BC">
              <w:rPr>
                <w:b/>
              </w:rPr>
              <w:t xml:space="preserve">. </w:t>
            </w:r>
          </w:p>
          <w:p w14:paraId="4C22B911" w14:textId="77777777" w:rsidR="00C57286" w:rsidRPr="008A07BC" w:rsidRDefault="00C57286" w:rsidP="00481202">
            <w:pPr>
              <w:spacing w:after="120"/>
              <w:rPr>
                <w:b/>
              </w:rPr>
            </w:pPr>
            <w:r w:rsidRPr="008A07BC">
              <w:rPr>
                <w:b/>
              </w:rPr>
              <w:t>SA2 follow-up question: SA2 requests RAN2 for confirmation whether NG-RAN node can notify session activation to UEs based on MBS session ID. SA2 normative work on this aspect will be pending RAN2 conclusion.</w:t>
            </w:r>
          </w:p>
        </w:tc>
      </w:tr>
    </w:tbl>
    <w:p w14:paraId="29FDB5FD" w14:textId="77777777" w:rsidR="00C57286" w:rsidRDefault="00C57286" w:rsidP="00C57286">
      <w:pPr>
        <w:spacing w:afterLines="50" w:after="120"/>
        <w:rPr>
          <w:rFonts w:eastAsia="Yu Mincho"/>
          <w:b/>
          <w:bCs/>
          <w:u w:val="single"/>
          <w:lang w:eastAsia="ja-JP"/>
        </w:rPr>
      </w:pPr>
      <w:r w:rsidRPr="7122EEE3">
        <w:rPr>
          <w:rFonts w:eastAsia="Yu Mincho"/>
          <w:b/>
          <w:bCs/>
          <w:u w:val="single"/>
          <w:lang w:eastAsia="ja-JP"/>
        </w:rPr>
        <w:t>RAN2 response:</w:t>
      </w:r>
    </w:p>
    <w:p w14:paraId="053B73AB" w14:textId="3470481B" w:rsidR="00C57286" w:rsidRDefault="00965724" w:rsidP="00C57286">
      <w:pPr>
        <w:rPr>
          <w:bCs/>
          <w:lang w:eastAsia="zh-CN"/>
        </w:rPr>
      </w:pPr>
      <w:r w:rsidRPr="00400628">
        <w:rPr>
          <w:bCs/>
          <w:lang w:eastAsia="zh-CN"/>
        </w:rPr>
        <w:t xml:space="preserve">For delivery mode1, </w:t>
      </w:r>
      <w:r>
        <w:rPr>
          <w:bCs/>
          <w:lang w:eastAsia="zh-CN"/>
        </w:rPr>
        <w:t xml:space="preserve">NG-RAN node can notify session activation to RRC_CONNECTED UEs via dedicated RRC signaling. </w:t>
      </w:r>
      <w:r w:rsidR="00BA3AB8" w:rsidRPr="00BA3AB8">
        <w:rPr>
          <w:bCs/>
          <w:lang w:eastAsia="zh-CN"/>
        </w:rPr>
        <w:t>RAN group paging via TMGI is used as multicast session activation to RRC_INACTIVE and CN group paging via TMGI is used as multicast session activation to RRC_IDLE UEs</w:t>
      </w:r>
      <w:r w:rsidR="000235AE">
        <w:rPr>
          <w:bCs/>
          <w:lang w:eastAsia="zh-CN"/>
        </w:rPr>
        <w:t>.</w:t>
      </w:r>
    </w:p>
    <w:p w14:paraId="3880EE8B" w14:textId="42C25088" w:rsidR="000235AE" w:rsidRPr="00F13E98" w:rsidRDefault="000235AE" w:rsidP="00C57286">
      <w:pPr>
        <w:rPr>
          <w:bCs/>
          <w:lang w:eastAsia="zh-CN"/>
        </w:rPr>
      </w:pPr>
      <w:r>
        <w:rPr>
          <w:bCs/>
          <w:lang w:eastAsia="zh-CN"/>
        </w:rPr>
        <w:t>For delivery mode 2, MCCH change notification is used to indicate multicast session activation</w:t>
      </w:r>
      <w:r w:rsidR="00F0004F">
        <w:rPr>
          <w:bCs/>
          <w:lang w:eastAsia="zh-CN"/>
        </w:rPr>
        <w:t>.</w:t>
      </w:r>
    </w:p>
    <w:p w14:paraId="54D128E8" w14:textId="77777777" w:rsidR="00C57286" w:rsidRPr="00790302" w:rsidRDefault="00C57286" w:rsidP="00C57286">
      <w:pPr>
        <w:numPr>
          <w:ilvl w:val="0"/>
          <w:numId w:val="6"/>
        </w:numPr>
        <w:ind w:left="0" w:firstLine="0"/>
        <w:rPr>
          <w:b/>
          <w:bCs/>
          <w:lang w:eastAsia="zh-CN"/>
        </w:rPr>
      </w:pPr>
      <w:r>
        <w:rPr>
          <w:b/>
          <w:bCs/>
          <w:lang w:eastAsia="zh-CN"/>
        </w:rPr>
        <w:t>RAN2 to take above responses into consideration in the reply LS to SA2</w:t>
      </w:r>
      <w:r w:rsidRPr="00EB5FA9">
        <w:rPr>
          <w:b/>
          <w:bCs/>
          <w:lang w:eastAsia="zh-CN"/>
        </w:rPr>
        <w:t>.</w:t>
      </w:r>
    </w:p>
    <w:p w14:paraId="637EBB2E" w14:textId="77777777" w:rsidR="008C1A7B" w:rsidRPr="00A10F7A" w:rsidRDefault="008C1A7B" w:rsidP="000764B2">
      <w:pPr>
        <w:pStyle w:val="Heading1"/>
        <w:numPr>
          <w:ilvl w:val="0"/>
          <w:numId w:val="1"/>
        </w:numPr>
      </w:pPr>
      <w:r w:rsidRPr="00A10F7A">
        <w:t>Conclusion</w:t>
      </w:r>
    </w:p>
    <w:p w14:paraId="0FDFAE87" w14:textId="53701222" w:rsidR="008C1A7B" w:rsidRPr="00A238B7" w:rsidRDefault="008C1A7B" w:rsidP="008C1A7B">
      <w:pPr>
        <w:rPr>
          <w:lang w:eastAsia="zh-CN"/>
        </w:rPr>
      </w:pPr>
      <w:r w:rsidRPr="00A10F7A">
        <w:rPr>
          <w:lang w:eastAsia="ko-KR"/>
        </w:rPr>
        <w:t>In this contribution,</w:t>
      </w:r>
      <w:r w:rsidR="00617A09">
        <w:rPr>
          <w:lang w:eastAsia="ko-KR"/>
        </w:rPr>
        <w:t xml:space="preserve"> </w:t>
      </w:r>
      <w:r w:rsidR="005E615F">
        <w:rPr>
          <w:lang w:eastAsia="ko-KR"/>
        </w:rPr>
        <w:t xml:space="preserve">we discussed the RRC state of UE after joining to a multicast group according to </w:t>
      </w:r>
      <w:r w:rsidR="00206C70">
        <w:rPr>
          <w:lang w:eastAsia="ko-KR"/>
        </w:rPr>
        <w:t xml:space="preserve">its corresponding session state (active/inactive). Regarding to the RRC state, </w:t>
      </w:r>
      <w:r w:rsidR="00C01076">
        <w:rPr>
          <w:lang w:eastAsia="ko-KR"/>
        </w:rPr>
        <w:t xml:space="preserve">RRC signaling can be treated as session activation to </w:t>
      </w:r>
      <w:r w:rsidR="00C01076">
        <w:rPr>
          <w:lang w:eastAsia="ko-KR"/>
        </w:rPr>
        <w:lastRenderedPageBreak/>
        <w:t xml:space="preserve">RRC_CONNECTED UEs. </w:t>
      </w:r>
      <w:r w:rsidR="00206C70">
        <w:rPr>
          <w:lang w:eastAsia="ko-KR"/>
        </w:rPr>
        <w:t xml:space="preserve">RAN is </w:t>
      </w:r>
      <w:r w:rsidR="002F20C7">
        <w:rPr>
          <w:lang w:eastAsia="ko-KR"/>
        </w:rPr>
        <w:t xml:space="preserve">also </w:t>
      </w:r>
      <w:r w:rsidR="00206C70">
        <w:rPr>
          <w:lang w:eastAsia="ko-KR"/>
        </w:rPr>
        <w:t xml:space="preserve">required to send session activation to UE via </w:t>
      </w:r>
      <w:r w:rsidR="00B90DAF">
        <w:rPr>
          <w:lang w:eastAsia="ko-KR"/>
        </w:rPr>
        <w:t>group</w:t>
      </w:r>
      <w:r w:rsidR="00B90DAF">
        <w:rPr>
          <w:lang w:eastAsia="ko-KR"/>
        </w:rPr>
        <w:t xml:space="preserve"> </w:t>
      </w:r>
      <w:r w:rsidR="00206C70">
        <w:rPr>
          <w:lang w:eastAsia="ko-KR"/>
        </w:rPr>
        <w:t xml:space="preserve">paging </w:t>
      </w:r>
      <w:r w:rsidR="00B90DAF">
        <w:rPr>
          <w:lang w:eastAsia="ko-KR"/>
        </w:rPr>
        <w:t xml:space="preserve">based on TMGI </w:t>
      </w:r>
      <w:r w:rsidR="00206C70">
        <w:rPr>
          <w:lang w:eastAsia="ko-KR"/>
        </w:rPr>
        <w:t xml:space="preserve">if UE is in RRC_INACTIVE or RRC_IDLE </w:t>
      </w:r>
      <w:r w:rsidR="001E6EF7">
        <w:rPr>
          <w:lang w:eastAsia="ko-KR"/>
        </w:rPr>
        <w:t xml:space="preserve">to receive multicast data. In the end, a draft RAN2 </w:t>
      </w:r>
      <w:r w:rsidR="00F5784F">
        <w:rPr>
          <w:lang w:eastAsia="ko-KR"/>
        </w:rPr>
        <w:t xml:space="preserve">response is proposed to be included in the </w:t>
      </w:r>
      <w:r w:rsidR="001E6EF7">
        <w:rPr>
          <w:lang w:eastAsia="ko-KR"/>
        </w:rPr>
        <w:t xml:space="preserve">reply LS </w:t>
      </w:r>
      <w:r w:rsidR="000D017B">
        <w:rPr>
          <w:lang w:eastAsia="ko-KR"/>
        </w:rPr>
        <w:t>to SA2</w:t>
      </w:r>
      <w:r w:rsidR="00F5784F">
        <w:rPr>
          <w:lang w:eastAsia="ko-KR"/>
        </w:rPr>
        <w:t>.</w:t>
      </w:r>
    </w:p>
    <w:p w14:paraId="13372A37" w14:textId="73A55142" w:rsidR="008C1A7B" w:rsidRDefault="008C1A7B" w:rsidP="008C1A7B">
      <w:pPr>
        <w:rPr>
          <w:lang w:eastAsia="ko-KR"/>
        </w:rPr>
      </w:pPr>
      <w:r w:rsidRPr="00A10F7A">
        <w:rPr>
          <w:lang w:eastAsia="ko-KR"/>
        </w:rPr>
        <w:t>We propose the following</w:t>
      </w:r>
      <w:r>
        <w:rPr>
          <w:lang w:eastAsia="ko-KR"/>
        </w:rPr>
        <w:t xml:space="preserve"> observations and proposals</w:t>
      </w:r>
      <w:r w:rsidRPr="00A10F7A">
        <w:rPr>
          <w:lang w:eastAsia="ko-KR"/>
        </w:rPr>
        <w:t>:</w:t>
      </w:r>
    </w:p>
    <w:p w14:paraId="65803522" w14:textId="3C1B5D2F" w:rsidR="002F20C7" w:rsidRPr="000518E2" w:rsidRDefault="002F20C7" w:rsidP="008C1A7B">
      <w:pPr>
        <w:rPr>
          <w:b/>
          <w:bCs/>
          <w:lang w:eastAsia="ko-KR"/>
        </w:rPr>
      </w:pPr>
      <w:r w:rsidRPr="000518E2">
        <w:rPr>
          <w:b/>
          <w:bCs/>
          <w:lang w:eastAsia="ko-KR"/>
        </w:rPr>
        <w:fldChar w:fldCharType="begin"/>
      </w:r>
      <w:r w:rsidRPr="000518E2">
        <w:rPr>
          <w:b/>
          <w:bCs/>
          <w:lang w:eastAsia="ko-KR"/>
        </w:rPr>
        <w:instrText xml:space="preserve"> REF _Ref68133983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0518E2">
        <w:rPr>
          <w:b/>
          <w:bCs/>
          <w:lang w:eastAsia="ko-KR"/>
        </w:rPr>
        <w:t>Proposal 1:</w:t>
      </w:r>
      <w:r w:rsidRPr="000518E2">
        <w:rPr>
          <w:b/>
          <w:bCs/>
          <w:lang w:eastAsia="ko-KR"/>
        </w:rPr>
        <w:fldChar w:fldCharType="end"/>
      </w:r>
      <w:r w:rsidRPr="000518E2">
        <w:rPr>
          <w:b/>
          <w:bCs/>
          <w:lang w:eastAsia="ko-KR"/>
        </w:rPr>
        <w:fldChar w:fldCharType="begin"/>
      </w:r>
      <w:r w:rsidRPr="000518E2">
        <w:rPr>
          <w:b/>
          <w:bCs/>
          <w:lang w:eastAsia="ko-KR"/>
        </w:rPr>
        <w:instrText xml:space="preserve"> REF _Ref68133983 \h </w:instrText>
      </w:r>
      <w:r>
        <w:rPr>
          <w:b/>
          <w:bCs/>
          <w:lang w:eastAsia="ko-KR"/>
        </w:rPr>
        <w:instrText xml:space="preserve"> \* MERGEFORMAT </w:instrText>
      </w:r>
      <w:r w:rsidRPr="000518E2">
        <w:rPr>
          <w:b/>
          <w:bCs/>
          <w:lang w:eastAsia="ko-KR"/>
        </w:rPr>
      </w:r>
      <w:r w:rsidRPr="000518E2">
        <w:rPr>
          <w:b/>
          <w:bCs/>
          <w:lang w:eastAsia="ko-KR"/>
        </w:rPr>
        <w:fldChar w:fldCharType="separate"/>
      </w:r>
      <w:r w:rsidRPr="002F20C7">
        <w:rPr>
          <w:b/>
          <w:bCs/>
          <w:lang w:eastAsia="zh-CN"/>
        </w:rPr>
        <w:t>UE can receive multicast services with high QoS (reliability or latency) requirement in RRC_CONNCTED state. Switching to RRC_INACTIVE and RRC_IDLE state is allowed when multicast session transits to inactive state.</w:t>
      </w:r>
      <w:r w:rsidRPr="000518E2">
        <w:rPr>
          <w:b/>
          <w:bCs/>
          <w:lang w:eastAsia="ko-KR"/>
        </w:rPr>
        <w:fldChar w:fldCharType="end"/>
      </w:r>
    </w:p>
    <w:p w14:paraId="02D33C7D" w14:textId="2DF0B579" w:rsidR="002F20C7" w:rsidRPr="000518E2" w:rsidRDefault="002F20C7" w:rsidP="008C1A7B">
      <w:pPr>
        <w:rPr>
          <w:b/>
          <w:bCs/>
          <w:lang w:eastAsia="ko-KR"/>
        </w:rPr>
      </w:pPr>
      <w:r w:rsidRPr="000518E2">
        <w:rPr>
          <w:b/>
          <w:bCs/>
          <w:lang w:eastAsia="ko-KR"/>
        </w:rPr>
        <w:fldChar w:fldCharType="begin"/>
      </w:r>
      <w:r w:rsidRPr="000518E2">
        <w:rPr>
          <w:b/>
          <w:bCs/>
          <w:lang w:eastAsia="ko-KR"/>
        </w:rPr>
        <w:instrText xml:space="preserve"> REF _Ref68133991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0518E2">
        <w:rPr>
          <w:b/>
          <w:bCs/>
          <w:lang w:eastAsia="ko-KR"/>
        </w:rPr>
        <w:t>Proposal 2:</w:t>
      </w:r>
      <w:r w:rsidRPr="000518E2">
        <w:rPr>
          <w:b/>
          <w:bCs/>
          <w:lang w:eastAsia="ko-KR"/>
        </w:rPr>
        <w:fldChar w:fldCharType="end"/>
      </w:r>
      <w:r w:rsidRPr="000518E2">
        <w:rPr>
          <w:b/>
          <w:bCs/>
          <w:lang w:eastAsia="ko-KR"/>
        </w:rPr>
        <w:fldChar w:fldCharType="begin"/>
      </w:r>
      <w:r w:rsidRPr="000518E2">
        <w:rPr>
          <w:b/>
          <w:bCs/>
          <w:lang w:eastAsia="ko-KR"/>
        </w:rPr>
        <w:instrText xml:space="preserve"> REF _Ref68133991 \h </w:instrText>
      </w:r>
      <w:r>
        <w:rPr>
          <w:b/>
          <w:bCs/>
          <w:lang w:eastAsia="ko-KR"/>
        </w:rPr>
        <w:instrText xml:space="preserve"> \* MERGEFORMAT </w:instrText>
      </w:r>
      <w:r w:rsidRPr="000518E2">
        <w:rPr>
          <w:b/>
          <w:bCs/>
          <w:lang w:eastAsia="ko-KR"/>
        </w:rPr>
      </w:r>
      <w:r w:rsidRPr="000518E2">
        <w:rPr>
          <w:b/>
          <w:bCs/>
          <w:lang w:eastAsia="ko-KR"/>
        </w:rPr>
        <w:fldChar w:fldCharType="separate"/>
      </w:r>
      <w:r w:rsidRPr="002F20C7">
        <w:rPr>
          <w:b/>
          <w:bCs/>
          <w:lang w:eastAsia="zh-CN"/>
        </w:rPr>
        <w:t>UE can receive multicast services with low QoS requirement in RRC_CONNCTED and RRC_INACTIVE state. Switching to RRC_IDLE is allowed when multicast session transits to inactive state.</w:t>
      </w:r>
      <w:r w:rsidRPr="000518E2">
        <w:rPr>
          <w:b/>
          <w:bCs/>
          <w:lang w:eastAsia="ko-KR"/>
        </w:rPr>
        <w:fldChar w:fldCharType="end"/>
      </w:r>
    </w:p>
    <w:p w14:paraId="0DF48C12" w14:textId="60568667" w:rsidR="002F20C7" w:rsidRPr="000518E2" w:rsidRDefault="002F20C7" w:rsidP="008C1A7B">
      <w:pPr>
        <w:rPr>
          <w:b/>
          <w:bCs/>
          <w:lang w:eastAsia="ko-KR"/>
        </w:rPr>
      </w:pPr>
      <w:r w:rsidRPr="000518E2">
        <w:rPr>
          <w:b/>
          <w:bCs/>
          <w:lang w:eastAsia="ko-KR"/>
        </w:rPr>
        <w:fldChar w:fldCharType="begin"/>
      </w:r>
      <w:r w:rsidRPr="000518E2">
        <w:rPr>
          <w:b/>
          <w:bCs/>
          <w:lang w:eastAsia="ko-KR"/>
        </w:rPr>
        <w:instrText xml:space="preserve"> REF _Ref68133996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0518E2">
        <w:rPr>
          <w:b/>
          <w:bCs/>
          <w:lang w:eastAsia="ko-KR"/>
        </w:rPr>
        <w:t>Proposal 3:</w:t>
      </w:r>
      <w:r w:rsidRPr="000518E2">
        <w:rPr>
          <w:b/>
          <w:bCs/>
          <w:lang w:eastAsia="ko-KR"/>
        </w:rPr>
        <w:fldChar w:fldCharType="end"/>
      </w:r>
      <w:r w:rsidRPr="000518E2">
        <w:rPr>
          <w:b/>
          <w:bCs/>
          <w:lang w:eastAsia="ko-KR"/>
        </w:rPr>
        <w:fldChar w:fldCharType="begin"/>
      </w:r>
      <w:r w:rsidRPr="000518E2">
        <w:rPr>
          <w:b/>
          <w:bCs/>
          <w:lang w:eastAsia="ko-KR"/>
        </w:rPr>
        <w:instrText xml:space="preserve"> REF _Ref68133996 \h </w:instrText>
      </w:r>
      <w:r>
        <w:rPr>
          <w:b/>
          <w:bCs/>
          <w:lang w:eastAsia="ko-KR"/>
        </w:rPr>
        <w:instrText xml:space="preserve"> \* MERGEFORMAT </w:instrText>
      </w:r>
      <w:r w:rsidRPr="000518E2">
        <w:rPr>
          <w:b/>
          <w:bCs/>
          <w:lang w:eastAsia="ko-KR"/>
        </w:rPr>
      </w:r>
      <w:r w:rsidRPr="000518E2">
        <w:rPr>
          <w:b/>
          <w:bCs/>
          <w:lang w:eastAsia="ko-KR"/>
        </w:rPr>
        <w:fldChar w:fldCharType="separate"/>
      </w:r>
      <w:r w:rsidRPr="002F20C7">
        <w:rPr>
          <w:b/>
          <w:bCs/>
          <w:lang w:eastAsia="zh-CN"/>
        </w:rPr>
        <w:t>If UE joins an active multicast session, dedicated RRC signaling is treated as multicast session activation. Separate session start notification is not needed.</w:t>
      </w:r>
      <w:r w:rsidRPr="000518E2">
        <w:rPr>
          <w:b/>
          <w:bCs/>
          <w:lang w:eastAsia="ko-KR"/>
        </w:rPr>
        <w:fldChar w:fldCharType="end"/>
      </w:r>
    </w:p>
    <w:p w14:paraId="2EDC5178" w14:textId="298FD867" w:rsidR="002F20C7" w:rsidRPr="000518E2" w:rsidRDefault="002F20C7" w:rsidP="008C1A7B">
      <w:pPr>
        <w:rPr>
          <w:b/>
          <w:bCs/>
          <w:lang w:eastAsia="ko-KR"/>
        </w:rPr>
      </w:pPr>
      <w:r w:rsidRPr="000518E2">
        <w:rPr>
          <w:b/>
          <w:bCs/>
          <w:lang w:eastAsia="ko-KR"/>
        </w:rPr>
        <w:fldChar w:fldCharType="begin"/>
      </w:r>
      <w:r w:rsidRPr="000518E2">
        <w:rPr>
          <w:b/>
          <w:bCs/>
          <w:lang w:eastAsia="ko-KR"/>
        </w:rPr>
        <w:instrText xml:space="preserve"> REF _Ref61609430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0518E2">
        <w:rPr>
          <w:b/>
          <w:bCs/>
          <w:lang w:eastAsia="ko-KR"/>
        </w:rPr>
        <w:t>Proposal 4:</w:t>
      </w:r>
      <w:r w:rsidRPr="000518E2">
        <w:rPr>
          <w:b/>
          <w:bCs/>
          <w:lang w:eastAsia="ko-KR"/>
        </w:rPr>
        <w:fldChar w:fldCharType="end"/>
      </w:r>
      <w:r w:rsidRPr="000518E2">
        <w:rPr>
          <w:b/>
          <w:bCs/>
          <w:lang w:eastAsia="ko-KR"/>
        </w:rPr>
        <w:fldChar w:fldCharType="begin"/>
      </w:r>
      <w:r w:rsidRPr="000518E2">
        <w:rPr>
          <w:b/>
          <w:bCs/>
          <w:lang w:eastAsia="ko-KR"/>
        </w:rPr>
        <w:instrText xml:space="preserve"> REF _Ref61609430 \h </w:instrText>
      </w:r>
      <w:r>
        <w:rPr>
          <w:b/>
          <w:bCs/>
          <w:lang w:eastAsia="ko-KR"/>
        </w:rPr>
        <w:instrText xml:space="preserve"> \* MERGEFORMAT </w:instrText>
      </w:r>
      <w:r w:rsidRPr="000518E2">
        <w:rPr>
          <w:b/>
          <w:bCs/>
          <w:lang w:eastAsia="ko-KR"/>
        </w:rPr>
      </w:r>
      <w:r w:rsidRPr="000518E2">
        <w:rPr>
          <w:b/>
          <w:bCs/>
          <w:lang w:eastAsia="ko-KR"/>
        </w:rPr>
        <w:fldChar w:fldCharType="separate"/>
      </w:r>
      <w:r w:rsidRPr="002F20C7">
        <w:rPr>
          <w:b/>
          <w:bCs/>
          <w:lang w:eastAsia="zh-CN"/>
        </w:rPr>
        <w:t>Delivery mode 1 is used for high QoS multicast services including: 1) latency sensitive multicast services; 2) high reliability multicast services; 3) latency sensitive and high reliability multicast services.</w:t>
      </w:r>
      <w:r w:rsidRPr="000518E2">
        <w:rPr>
          <w:b/>
          <w:bCs/>
          <w:lang w:eastAsia="ko-KR"/>
        </w:rPr>
        <w:fldChar w:fldCharType="end"/>
      </w:r>
    </w:p>
    <w:p w14:paraId="68C9043D" w14:textId="21686C00" w:rsidR="002F20C7" w:rsidRPr="000518E2" w:rsidRDefault="002F20C7" w:rsidP="008C1A7B">
      <w:pPr>
        <w:rPr>
          <w:b/>
          <w:bCs/>
          <w:lang w:eastAsia="ko-KR"/>
        </w:rPr>
      </w:pPr>
      <w:r w:rsidRPr="000518E2">
        <w:rPr>
          <w:b/>
          <w:bCs/>
          <w:lang w:eastAsia="ko-KR"/>
        </w:rPr>
        <w:fldChar w:fldCharType="begin"/>
      </w:r>
      <w:r w:rsidRPr="000518E2">
        <w:rPr>
          <w:b/>
          <w:bCs/>
          <w:lang w:eastAsia="ko-KR"/>
        </w:rPr>
        <w:instrText xml:space="preserve"> REF _Ref68134007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0518E2">
        <w:rPr>
          <w:b/>
          <w:bCs/>
          <w:lang w:eastAsia="ko-KR"/>
        </w:rPr>
        <w:t>Observation 1:</w:t>
      </w:r>
      <w:r w:rsidRPr="000518E2">
        <w:rPr>
          <w:b/>
          <w:bCs/>
          <w:lang w:eastAsia="ko-KR"/>
        </w:rPr>
        <w:fldChar w:fldCharType="end"/>
      </w:r>
      <w:r w:rsidRPr="000518E2">
        <w:rPr>
          <w:b/>
          <w:bCs/>
          <w:lang w:eastAsia="ko-KR"/>
        </w:rPr>
        <w:fldChar w:fldCharType="begin"/>
      </w:r>
      <w:r w:rsidRPr="000518E2">
        <w:rPr>
          <w:b/>
          <w:bCs/>
          <w:lang w:eastAsia="ko-KR"/>
        </w:rPr>
        <w:instrText xml:space="preserve"> REF _Ref68134007 \h </w:instrText>
      </w:r>
      <w:r>
        <w:rPr>
          <w:b/>
          <w:bCs/>
          <w:lang w:eastAsia="ko-KR"/>
        </w:rPr>
        <w:instrText xml:space="preserve"> \* MERGEFORMAT </w:instrText>
      </w:r>
      <w:r w:rsidRPr="000518E2">
        <w:rPr>
          <w:b/>
          <w:bCs/>
          <w:lang w:eastAsia="ko-KR"/>
        </w:rPr>
      </w:r>
      <w:r w:rsidRPr="000518E2">
        <w:rPr>
          <w:b/>
          <w:bCs/>
          <w:lang w:eastAsia="ko-KR"/>
        </w:rPr>
        <w:fldChar w:fldCharType="separate"/>
      </w:r>
      <w:r w:rsidRPr="002F20C7">
        <w:rPr>
          <w:b/>
          <w:bCs/>
          <w:lang w:eastAsia="zh-CN"/>
        </w:rPr>
        <w:t>Start time of multicast data transmission is decided by content provider and it is not visible to RAN and CN.</w:t>
      </w:r>
      <w:r w:rsidRPr="000518E2">
        <w:rPr>
          <w:b/>
          <w:bCs/>
          <w:lang w:eastAsia="ko-KR"/>
        </w:rPr>
        <w:fldChar w:fldCharType="end"/>
      </w:r>
    </w:p>
    <w:p w14:paraId="62325CE4" w14:textId="3B0DB0E3" w:rsidR="002F20C7" w:rsidRPr="000518E2" w:rsidRDefault="002F20C7" w:rsidP="008C1A7B">
      <w:pPr>
        <w:rPr>
          <w:b/>
          <w:bCs/>
          <w:lang w:eastAsia="ko-KR"/>
        </w:rPr>
      </w:pPr>
      <w:r w:rsidRPr="000518E2">
        <w:rPr>
          <w:b/>
          <w:bCs/>
          <w:lang w:eastAsia="ko-KR"/>
        </w:rPr>
        <w:fldChar w:fldCharType="begin"/>
      </w:r>
      <w:r w:rsidRPr="00400628">
        <w:rPr>
          <w:b/>
          <w:lang w:eastAsia="ko-KR"/>
        </w:rPr>
        <w:instrText xml:space="preserve"> REF _Ref68134016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5578EB">
        <w:rPr>
          <w:b/>
          <w:lang w:eastAsia="ko-KR"/>
        </w:rPr>
        <w:t>Observation 2:</w:t>
      </w:r>
      <w:r w:rsidRPr="000518E2">
        <w:rPr>
          <w:b/>
          <w:bCs/>
          <w:lang w:eastAsia="ko-KR"/>
        </w:rPr>
        <w:fldChar w:fldCharType="end"/>
      </w:r>
      <w:r w:rsidR="005A00D0">
        <w:rPr>
          <w:b/>
          <w:bCs/>
          <w:lang w:eastAsia="ko-KR"/>
        </w:rPr>
        <w:fldChar w:fldCharType="begin"/>
      </w:r>
      <w:r w:rsidR="005A00D0">
        <w:rPr>
          <w:b/>
          <w:bCs/>
          <w:lang w:eastAsia="ko-KR"/>
        </w:rPr>
        <w:instrText xml:space="preserve"> REF _Ref68206490 \h </w:instrText>
      </w:r>
      <w:r w:rsidR="005A00D0">
        <w:rPr>
          <w:b/>
          <w:bCs/>
          <w:lang w:eastAsia="ko-KR"/>
        </w:rPr>
      </w:r>
      <w:r w:rsidR="005A00D0">
        <w:rPr>
          <w:b/>
          <w:bCs/>
          <w:lang w:eastAsia="ko-KR"/>
        </w:rPr>
        <w:fldChar w:fldCharType="separate"/>
      </w:r>
      <w:r w:rsidR="005A00D0">
        <w:rPr>
          <w:b/>
          <w:bCs/>
          <w:lang w:eastAsia="zh-CN"/>
        </w:rPr>
        <w:t xml:space="preserve">Legacy paging can be used as multicast session activation to RRC_INACTIVE and RRC_IDLE UEs through multiple </w:t>
      </w:r>
      <w:proofErr w:type="spellStart"/>
      <w:r w:rsidR="005A00D0">
        <w:rPr>
          <w:b/>
          <w:bCs/>
          <w:lang w:eastAsia="zh-CN"/>
        </w:rPr>
        <w:t>POs</w:t>
      </w:r>
      <w:r w:rsidR="005A00D0" w:rsidRPr="7EF1B20C">
        <w:rPr>
          <w:b/>
          <w:bCs/>
          <w:lang w:eastAsia="zh-CN"/>
        </w:rPr>
        <w:t>.</w:t>
      </w:r>
      <w:proofErr w:type="spellEnd"/>
      <w:r w:rsidR="005A00D0">
        <w:rPr>
          <w:b/>
          <w:bCs/>
          <w:lang w:eastAsia="ko-KR"/>
        </w:rPr>
        <w:fldChar w:fldCharType="end"/>
      </w:r>
      <w:r w:rsidRPr="000518E2">
        <w:rPr>
          <w:b/>
          <w:bCs/>
          <w:lang w:eastAsia="ko-KR"/>
        </w:rPr>
        <w:fldChar w:fldCharType="begin"/>
      </w:r>
      <w:r w:rsidRPr="000518E2">
        <w:rPr>
          <w:b/>
          <w:bCs/>
          <w:lang w:eastAsia="ko-KR"/>
        </w:rPr>
        <w:instrText xml:space="preserve"> REF _Ref68134016 \h </w:instrText>
      </w:r>
      <w:r>
        <w:rPr>
          <w:b/>
          <w:bCs/>
          <w:lang w:eastAsia="ko-KR"/>
        </w:rPr>
        <w:instrText xml:space="preserve"> \* MERGEFORMAT </w:instrText>
      </w:r>
      <w:r w:rsidRPr="000518E2">
        <w:rPr>
          <w:b/>
          <w:bCs/>
          <w:lang w:eastAsia="ko-KR"/>
        </w:rPr>
      </w:r>
      <w:r w:rsidRPr="000518E2">
        <w:rPr>
          <w:b/>
          <w:bCs/>
          <w:lang w:eastAsia="ko-KR"/>
        </w:rPr>
        <w:fldChar w:fldCharType="end"/>
      </w:r>
    </w:p>
    <w:p w14:paraId="5A283050" w14:textId="5CE4A886" w:rsidR="00242900" w:rsidRPr="000518E2" w:rsidRDefault="002F20C7" w:rsidP="008C1A7B">
      <w:pPr>
        <w:rPr>
          <w:b/>
          <w:bCs/>
          <w:lang w:eastAsia="ko-KR"/>
        </w:rPr>
      </w:pPr>
      <w:r w:rsidRPr="000518E2">
        <w:rPr>
          <w:b/>
          <w:bCs/>
          <w:lang w:eastAsia="ko-KR"/>
        </w:rPr>
        <w:fldChar w:fldCharType="begin"/>
      </w:r>
      <w:r w:rsidRPr="00400628">
        <w:rPr>
          <w:b/>
          <w:lang w:eastAsia="ko-KR"/>
        </w:rPr>
        <w:instrText xml:space="preserve"> REF _Ref68134022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5578EB">
        <w:rPr>
          <w:b/>
          <w:lang w:eastAsia="ko-KR"/>
        </w:rPr>
        <w:t>Observation 3:</w:t>
      </w:r>
      <w:r w:rsidRPr="000518E2">
        <w:rPr>
          <w:b/>
          <w:bCs/>
          <w:lang w:eastAsia="ko-KR"/>
        </w:rPr>
        <w:fldChar w:fldCharType="end"/>
      </w:r>
      <w:r w:rsidR="00242900" w:rsidRPr="00242900">
        <w:rPr>
          <w:b/>
          <w:bCs/>
          <w:lang w:eastAsia="zh-CN"/>
        </w:rPr>
        <w:t xml:space="preserve"> </w:t>
      </w:r>
      <w:r w:rsidR="00242900" w:rsidRPr="00481202">
        <w:rPr>
          <w:b/>
          <w:bCs/>
          <w:lang w:eastAsia="zh-CN"/>
        </w:rPr>
        <w:t xml:space="preserve">Group paging via TMGI can be used as multicast session activation to RRC_INACTIVE and RRC_IDLE UEs via </w:t>
      </w:r>
      <w:r w:rsidR="005578EB">
        <w:rPr>
          <w:b/>
          <w:bCs/>
          <w:lang w:eastAsia="zh-CN"/>
        </w:rPr>
        <w:t>signaling</w:t>
      </w:r>
      <w:r w:rsidR="00242900" w:rsidRPr="00481202">
        <w:rPr>
          <w:b/>
          <w:bCs/>
          <w:lang w:eastAsia="zh-CN"/>
        </w:rPr>
        <w:t xml:space="preserve"> TMGI as paging UE identity.</w:t>
      </w:r>
      <w:r w:rsidR="00242900" w:rsidRPr="00481202" w:rsidDel="00D60B24">
        <w:rPr>
          <w:b/>
          <w:bCs/>
          <w:lang w:eastAsia="zh-CN"/>
        </w:rPr>
        <w:t xml:space="preserve"> </w:t>
      </w:r>
      <w:r w:rsidR="00242900" w:rsidRPr="00481202">
        <w:rPr>
          <w:b/>
          <w:bCs/>
          <w:lang w:eastAsia="zh-CN"/>
        </w:rPr>
        <w:t>G-RNTI may not be available at UE when paging occurs. G-RNTI is also not suitable for paging UEs who will receive multicast data via PTP transmission</w:t>
      </w:r>
      <w:r w:rsidR="00242900">
        <w:rPr>
          <w:b/>
          <w:bCs/>
          <w:lang w:eastAsia="zh-CN"/>
        </w:rPr>
        <w:t>.</w:t>
      </w:r>
    </w:p>
    <w:p w14:paraId="6BA4AF2B" w14:textId="4B21FCBD" w:rsidR="002F20C7" w:rsidRPr="000518E2" w:rsidRDefault="002F20C7" w:rsidP="008C1A7B">
      <w:pPr>
        <w:rPr>
          <w:b/>
          <w:bCs/>
          <w:lang w:eastAsia="ko-KR"/>
        </w:rPr>
      </w:pPr>
      <w:r w:rsidRPr="000518E2">
        <w:rPr>
          <w:b/>
          <w:bCs/>
          <w:lang w:eastAsia="ko-KR"/>
        </w:rPr>
        <w:fldChar w:fldCharType="begin"/>
      </w:r>
      <w:r w:rsidRPr="00400628">
        <w:rPr>
          <w:b/>
          <w:lang w:eastAsia="ko-KR"/>
        </w:rPr>
        <w:instrText xml:space="preserve"> REF _Ref68134028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5578EB">
        <w:rPr>
          <w:b/>
          <w:lang w:eastAsia="ko-KR"/>
        </w:rPr>
        <w:t>Observation 4:</w:t>
      </w:r>
      <w:r w:rsidRPr="000518E2">
        <w:rPr>
          <w:b/>
          <w:bCs/>
          <w:lang w:eastAsia="ko-KR"/>
        </w:rPr>
        <w:fldChar w:fldCharType="end"/>
      </w:r>
      <w:r w:rsidR="00242900" w:rsidRPr="00242900">
        <w:rPr>
          <w:b/>
          <w:bCs/>
          <w:lang w:eastAsia="ko-KR"/>
        </w:rPr>
        <w:t>Group paging via indication in short message can be used as multicast session activation to RRC_INACTIVE and RRC_IDLE UEs via using one bit to indicate whether there’s multicast session(s) becomes active. Innocent UEs will go to RRC_CONNECTED as this indication cannot indicate the exact active multicast service.</w:t>
      </w:r>
    </w:p>
    <w:p w14:paraId="7D609188" w14:textId="0BC2874B" w:rsidR="002F20C7" w:rsidRPr="000518E2" w:rsidRDefault="002F20C7" w:rsidP="008C1A7B">
      <w:pPr>
        <w:rPr>
          <w:b/>
          <w:bCs/>
          <w:lang w:eastAsia="ko-KR"/>
        </w:rPr>
      </w:pPr>
      <w:r w:rsidRPr="000518E2">
        <w:rPr>
          <w:b/>
          <w:bCs/>
          <w:lang w:eastAsia="ko-KR"/>
        </w:rPr>
        <w:fldChar w:fldCharType="begin"/>
      </w:r>
      <w:r w:rsidRPr="00400628">
        <w:rPr>
          <w:b/>
          <w:lang w:eastAsia="ko-KR"/>
        </w:rPr>
        <w:instrText xml:space="preserve"> REF _Ref68134036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5578EB">
        <w:rPr>
          <w:b/>
          <w:lang w:eastAsia="ko-KR"/>
        </w:rPr>
        <w:t>Proposal 5:</w:t>
      </w:r>
      <w:r w:rsidRPr="000518E2">
        <w:rPr>
          <w:b/>
          <w:bCs/>
          <w:lang w:eastAsia="ko-KR"/>
        </w:rPr>
        <w:fldChar w:fldCharType="end"/>
      </w:r>
      <w:r w:rsidR="00D90234">
        <w:rPr>
          <w:b/>
          <w:bCs/>
          <w:lang w:eastAsia="ko-KR"/>
        </w:rPr>
        <w:fldChar w:fldCharType="begin"/>
      </w:r>
      <w:r w:rsidR="00D90234">
        <w:rPr>
          <w:b/>
          <w:bCs/>
          <w:lang w:eastAsia="ko-KR"/>
        </w:rPr>
        <w:instrText xml:space="preserve"> REF _Ref68206348 \h </w:instrText>
      </w:r>
      <w:r w:rsidR="00D90234">
        <w:rPr>
          <w:b/>
          <w:bCs/>
          <w:lang w:eastAsia="ko-KR"/>
        </w:rPr>
      </w:r>
      <w:r w:rsidR="00D90234">
        <w:rPr>
          <w:b/>
          <w:bCs/>
          <w:lang w:eastAsia="ko-KR"/>
        </w:rPr>
        <w:fldChar w:fldCharType="separate"/>
      </w:r>
      <w:r w:rsidR="00D90234" w:rsidRPr="005578EB">
        <w:rPr>
          <w:b/>
          <w:bCs/>
          <w:lang w:eastAsia="zh-CN"/>
        </w:rPr>
        <w:t>For delivery mode 1, RAN group paging via TMGI is used as multicast session activation to RRC_INA</w:t>
      </w:r>
      <w:r w:rsidR="00D90234" w:rsidRPr="00D90234">
        <w:rPr>
          <w:b/>
          <w:lang w:eastAsia="zh-CN"/>
        </w:rPr>
        <w:t>CTIVE UEs and CN group paging via TMGI is used as multicast session activation to RRC_IDLE UEs.</w:t>
      </w:r>
      <w:r w:rsidR="00D90234">
        <w:rPr>
          <w:b/>
          <w:bCs/>
          <w:lang w:eastAsia="ko-KR"/>
        </w:rPr>
        <w:fldChar w:fldCharType="end"/>
      </w:r>
      <w:r w:rsidRPr="000518E2">
        <w:rPr>
          <w:b/>
          <w:bCs/>
          <w:lang w:eastAsia="ko-KR"/>
        </w:rPr>
        <w:fldChar w:fldCharType="begin"/>
      </w:r>
      <w:r w:rsidRPr="000518E2">
        <w:rPr>
          <w:b/>
          <w:bCs/>
          <w:lang w:eastAsia="ko-KR"/>
        </w:rPr>
        <w:instrText xml:space="preserve"> REF _Ref68134036 \h </w:instrText>
      </w:r>
      <w:r>
        <w:rPr>
          <w:b/>
          <w:bCs/>
          <w:lang w:eastAsia="ko-KR"/>
        </w:rPr>
        <w:instrText xml:space="preserve"> \* MERGEFORMAT </w:instrText>
      </w:r>
      <w:r w:rsidRPr="000518E2">
        <w:rPr>
          <w:b/>
          <w:bCs/>
          <w:lang w:eastAsia="ko-KR"/>
        </w:rPr>
      </w:r>
      <w:r w:rsidRPr="000518E2">
        <w:rPr>
          <w:b/>
          <w:bCs/>
          <w:lang w:eastAsia="ko-KR"/>
        </w:rPr>
        <w:fldChar w:fldCharType="end"/>
      </w:r>
    </w:p>
    <w:p w14:paraId="56B15B2C" w14:textId="452B4F44" w:rsidR="002F20C7" w:rsidRPr="000518E2" w:rsidRDefault="002F20C7" w:rsidP="008C1A7B">
      <w:pPr>
        <w:rPr>
          <w:b/>
          <w:bCs/>
          <w:lang w:eastAsia="ko-KR"/>
        </w:rPr>
      </w:pPr>
      <w:r w:rsidRPr="000518E2">
        <w:rPr>
          <w:b/>
          <w:bCs/>
          <w:lang w:eastAsia="ko-KR"/>
        </w:rPr>
        <w:fldChar w:fldCharType="begin"/>
      </w:r>
      <w:r w:rsidRPr="000518E2">
        <w:rPr>
          <w:b/>
          <w:bCs/>
          <w:lang w:eastAsia="ko-KR"/>
        </w:rPr>
        <w:instrText xml:space="preserve"> REF _Ref68134043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0518E2">
        <w:rPr>
          <w:b/>
          <w:bCs/>
          <w:lang w:eastAsia="ko-KR"/>
        </w:rPr>
        <w:t>Proposal 6:</w:t>
      </w:r>
      <w:r w:rsidRPr="000518E2">
        <w:rPr>
          <w:b/>
          <w:bCs/>
          <w:lang w:eastAsia="ko-KR"/>
        </w:rPr>
        <w:fldChar w:fldCharType="end"/>
      </w:r>
      <w:r w:rsidRPr="000518E2">
        <w:rPr>
          <w:b/>
          <w:bCs/>
          <w:lang w:eastAsia="ko-KR"/>
        </w:rPr>
        <w:fldChar w:fldCharType="begin"/>
      </w:r>
      <w:r w:rsidRPr="000518E2">
        <w:rPr>
          <w:b/>
          <w:bCs/>
          <w:lang w:eastAsia="ko-KR"/>
        </w:rPr>
        <w:instrText xml:space="preserve"> REF _Ref68134043 \h </w:instrText>
      </w:r>
      <w:r>
        <w:rPr>
          <w:b/>
          <w:bCs/>
          <w:lang w:eastAsia="ko-KR"/>
        </w:rPr>
        <w:instrText xml:space="preserve"> \* MERGEFORMAT </w:instrText>
      </w:r>
      <w:r w:rsidRPr="000518E2">
        <w:rPr>
          <w:b/>
          <w:bCs/>
          <w:lang w:eastAsia="ko-KR"/>
        </w:rPr>
      </w:r>
      <w:r w:rsidRPr="000518E2">
        <w:rPr>
          <w:b/>
          <w:bCs/>
          <w:lang w:eastAsia="ko-KR"/>
        </w:rPr>
        <w:fldChar w:fldCharType="separate"/>
      </w:r>
      <w:r w:rsidR="00B14CAC" w:rsidRPr="00EB5FA9">
        <w:rPr>
          <w:b/>
          <w:bCs/>
          <w:lang w:eastAsia="zh-CN"/>
        </w:rPr>
        <w:t>For delivery mode 2, RAN sends multicast session activation to UE via MCCH</w:t>
      </w:r>
      <w:r w:rsidR="00B14CAC">
        <w:rPr>
          <w:b/>
          <w:bCs/>
          <w:lang w:eastAsia="zh-CN"/>
        </w:rPr>
        <w:t xml:space="preserve"> change notification mechanism</w:t>
      </w:r>
      <w:r w:rsidR="00B14CAC" w:rsidRPr="00EB5FA9">
        <w:rPr>
          <w:b/>
          <w:bCs/>
          <w:lang w:eastAsia="zh-CN"/>
        </w:rPr>
        <w:t>.</w:t>
      </w:r>
      <w:r w:rsidRPr="000518E2">
        <w:rPr>
          <w:b/>
          <w:bCs/>
          <w:lang w:eastAsia="ko-KR"/>
        </w:rPr>
        <w:fldChar w:fldCharType="end"/>
      </w:r>
    </w:p>
    <w:p w14:paraId="282B5753" w14:textId="770B6E7C" w:rsidR="000D017B" w:rsidRPr="000518E2" w:rsidRDefault="002F20C7" w:rsidP="008C1A7B">
      <w:pPr>
        <w:rPr>
          <w:b/>
          <w:bCs/>
          <w:lang w:eastAsia="ko-KR"/>
        </w:rPr>
      </w:pPr>
      <w:r w:rsidRPr="000518E2">
        <w:rPr>
          <w:b/>
          <w:bCs/>
          <w:lang w:eastAsia="ko-KR"/>
        </w:rPr>
        <w:fldChar w:fldCharType="begin"/>
      </w:r>
      <w:r w:rsidRPr="000518E2">
        <w:rPr>
          <w:b/>
          <w:bCs/>
          <w:lang w:eastAsia="ko-KR"/>
        </w:rPr>
        <w:instrText xml:space="preserve"> REF _Ref68134049 \w \h </w:instrText>
      </w:r>
      <w:r>
        <w:rPr>
          <w:b/>
          <w:bCs/>
          <w:lang w:eastAsia="ko-KR"/>
        </w:rPr>
        <w:instrText xml:space="preserve"> \* MERGEFORMAT </w:instrText>
      </w:r>
      <w:r w:rsidRPr="000518E2">
        <w:rPr>
          <w:b/>
          <w:bCs/>
          <w:lang w:eastAsia="ko-KR"/>
        </w:rPr>
      </w:r>
      <w:r w:rsidRPr="000518E2">
        <w:rPr>
          <w:b/>
          <w:bCs/>
          <w:lang w:eastAsia="ko-KR"/>
        </w:rPr>
        <w:fldChar w:fldCharType="separate"/>
      </w:r>
      <w:r w:rsidRPr="000518E2">
        <w:rPr>
          <w:b/>
          <w:bCs/>
          <w:lang w:eastAsia="ko-KR"/>
        </w:rPr>
        <w:t>Proposal 7:</w:t>
      </w:r>
      <w:r w:rsidRPr="000518E2">
        <w:rPr>
          <w:b/>
          <w:bCs/>
          <w:lang w:eastAsia="ko-KR"/>
        </w:rPr>
        <w:fldChar w:fldCharType="end"/>
      </w:r>
      <w:r w:rsidRPr="000518E2">
        <w:rPr>
          <w:b/>
          <w:bCs/>
          <w:lang w:eastAsia="ko-KR"/>
        </w:rPr>
        <w:fldChar w:fldCharType="begin"/>
      </w:r>
      <w:r w:rsidRPr="000518E2">
        <w:rPr>
          <w:b/>
          <w:bCs/>
          <w:lang w:eastAsia="ko-KR"/>
        </w:rPr>
        <w:instrText xml:space="preserve"> REF _Ref68134049 \h </w:instrText>
      </w:r>
      <w:r>
        <w:rPr>
          <w:b/>
          <w:bCs/>
          <w:lang w:eastAsia="ko-KR"/>
        </w:rPr>
        <w:instrText xml:space="preserve"> \* MERGEFORMAT </w:instrText>
      </w:r>
      <w:r w:rsidRPr="000518E2">
        <w:rPr>
          <w:b/>
          <w:bCs/>
          <w:lang w:eastAsia="ko-KR"/>
        </w:rPr>
      </w:r>
      <w:r w:rsidRPr="000518E2">
        <w:rPr>
          <w:b/>
          <w:bCs/>
          <w:lang w:eastAsia="ko-KR"/>
        </w:rPr>
        <w:fldChar w:fldCharType="separate"/>
      </w:r>
      <w:r w:rsidRPr="002F20C7">
        <w:rPr>
          <w:b/>
          <w:bCs/>
          <w:lang w:eastAsia="zh-CN"/>
        </w:rPr>
        <w:t>RAN2 to take above responses into consideration in the reply LS to SA2.</w:t>
      </w:r>
      <w:r w:rsidRPr="000518E2">
        <w:rPr>
          <w:b/>
          <w:bCs/>
          <w:lang w:eastAsia="ko-KR"/>
        </w:rPr>
        <w:fldChar w:fldCharType="end"/>
      </w:r>
    </w:p>
    <w:p w14:paraId="465B4A29" w14:textId="77777777" w:rsidR="008C1A7B" w:rsidRDefault="008C1A7B" w:rsidP="000764B2">
      <w:pPr>
        <w:pStyle w:val="Heading1"/>
        <w:numPr>
          <w:ilvl w:val="0"/>
          <w:numId w:val="1"/>
        </w:numPr>
      </w:pPr>
      <w:r w:rsidRPr="00A10F7A">
        <w:t>References</w:t>
      </w:r>
      <w:bookmarkStart w:id="10" w:name="_Ref53948433"/>
    </w:p>
    <w:p w14:paraId="0B8647D3" w14:textId="17D641A5" w:rsidR="0033474E" w:rsidRDefault="00B21C15" w:rsidP="008C1A7B">
      <w:pPr>
        <w:numPr>
          <w:ilvl w:val="0"/>
          <w:numId w:val="2"/>
        </w:numPr>
        <w:ind w:left="0" w:firstLine="0"/>
      </w:pPr>
      <w:bookmarkStart w:id="11" w:name="_Ref67675746"/>
      <w:bookmarkEnd w:id="10"/>
      <w:r w:rsidRPr="43F4CD8B">
        <w:rPr>
          <w:lang w:eastAsia="zh-CN"/>
        </w:rPr>
        <w:t>S2-2102077</w:t>
      </w:r>
      <w:r w:rsidR="001C0331">
        <w:rPr>
          <w:lang w:eastAsia="zh-CN"/>
        </w:rPr>
        <w:t xml:space="preserve">, </w:t>
      </w:r>
      <w:r w:rsidR="0033474E" w:rsidRPr="43F4CD8B">
        <w:rPr>
          <w:lang w:eastAsia="zh-CN"/>
        </w:rPr>
        <w:t xml:space="preserve">Reply LS on 5MBS progress and issues to address, </w:t>
      </w:r>
      <w:r w:rsidR="612F60F0" w:rsidRPr="43F4CD8B">
        <w:rPr>
          <w:lang w:eastAsia="zh-CN"/>
        </w:rPr>
        <w:t>SA2</w:t>
      </w:r>
      <w:bookmarkEnd w:id="11"/>
    </w:p>
    <w:p w14:paraId="3738D9FE" w14:textId="528C45D2" w:rsidR="008C1A7B" w:rsidRDefault="001C0331" w:rsidP="008C1A7B">
      <w:pPr>
        <w:numPr>
          <w:ilvl w:val="0"/>
          <w:numId w:val="2"/>
        </w:numPr>
        <w:ind w:left="0" w:firstLine="0"/>
      </w:pPr>
      <w:bookmarkStart w:id="12" w:name="_Ref68127291"/>
      <w:r>
        <w:rPr>
          <w:lang w:eastAsia="zh-CN"/>
        </w:rPr>
        <w:t xml:space="preserve">R2-2102839, </w:t>
      </w:r>
      <w:r w:rsidR="00DE50EE">
        <w:rPr>
          <w:lang w:eastAsia="zh-CN"/>
        </w:rPr>
        <w:t>MBS MAC Layer and group scheduling aspects, Intel</w:t>
      </w:r>
      <w:bookmarkEnd w:id="12"/>
    </w:p>
    <w:p w14:paraId="033C7469" w14:textId="686DB188" w:rsidR="004927C3" w:rsidRDefault="000D501F" w:rsidP="008C1A7B">
      <w:pPr>
        <w:numPr>
          <w:ilvl w:val="0"/>
          <w:numId w:val="2"/>
        </w:numPr>
        <w:ind w:left="0" w:firstLine="0"/>
      </w:pPr>
      <w:bookmarkStart w:id="13" w:name="_Ref67675847"/>
      <w:r>
        <w:rPr>
          <w:lang w:eastAsia="zh-CN"/>
        </w:rPr>
        <w:t>R2-2101051</w:t>
      </w:r>
      <w:r w:rsidR="001C0331">
        <w:rPr>
          <w:lang w:eastAsia="zh-CN"/>
        </w:rPr>
        <w:t xml:space="preserve">, </w:t>
      </w:r>
      <w:r>
        <w:rPr>
          <w:lang w:eastAsia="zh-CN"/>
        </w:rPr>
        <w:t>MBS L2 Architecture, Control plane and SA2 LS Discussion, Intel</w:t>
      </w:r>
      <w:bookmarkEnd w:id="13"/>
    </w:p>
    <w:p w14:paraId="38C822AA" w14:textId="497C1216" w:rsidR="00BB0F8D" w:rsidRDefault="00BB0F8D" w:rsidP="008C1A7B">
      <w:pPr>
        <w:numPr>
          <w:ilvl w:val="0"/>
          <w:numId w:val="2"/>
        </w:numPr>
        <w:ind w:left="0" w:firstLine="0"/>
      </w:pPr>
      <w:bookmarkStart w:id="14" w:name="_Ref67676145"/>
      <w:r>
        <w:t>S2-2101412</w:t>
      </w:r>
      <w:bookmarkStart w:id="15" w:name="_Ref68133108"/>
      <w:bookmarkEnd w:id="14"/>
      <w:r>
        <w:t xml:space="preserve">, </w:t>
      </w:r>
      <w:r w:rsidR="00457ED4" w:rsidRPr="00457ED4">
        <w:t>KI#1 Conclusion update: Group Paging</w:t>
      </w:r>
      <w:bookmarkEnd w:id="15"/>
    </w:p>
    <w:p w14:paraId="1F47BD08" w14:textId="6B2F560D" w:rsidR="004F607C" w:rsidRDefault="004F607C" w:rsidP="008C1A7B">
      <w:pPr>
        <w:numPr>
          <w:ilvl w:val="0"/>
          <w:numId w:val="2"/>
        </w:numPr>
        <w:ind w:left="0" w:firstLine="0"/>
      </w:pPr>
      <w:bookmarkStart w:id="16" w:name="_Ref68133261"/>
      <w:r>
        <w:t>R2-2100130</w:t>
      </w:r>
      <w:r w:rsidR="00424449">
        <w:t xml:space="preserve">, </w:t>
      </w:r>
      <w:r w:rsidR="00225806" w:rsidRPr="00225806">
        <w:t>RRC state control for MBS reception</w:t>
      </w:r>
      <w:r w:rsidR="00225806">
        <w:t>, Oppo</w:t>
      </w:r>
      <w:bookmarkEnd w:id="16"/>
    </w:p>
    <w:p w14:paraId="70555332" w14:textId="5F171484" w:rsidR="00424449" w:rsidRDefault="00424449" w:rsidP="008C1A7B">
      <w:pPr>
        <w:numPr>
          <w:ilvl w:val="0"/>
          <w:numId w:val="2"/>
        </w:numPr>
        <w:ind w:left="0" w:firstLine="0"/>
      </w:pPr>
      <w:bookmarkStart w:id="17" w:name="_Ref68133263"/>
      <w:r>
        <w:t>R2-2100320</w:t>
      </w:r>
      <w:r w:rsidR="007C6AFB">
        <w:t xml:space="preserve">, </w:t>
      </w:r>
      <w:r w:rsidR="007C6AFB" w:rsidRPr="00C467F7">
        <w:t>NR Multicast-Broadcast services and configuration for UEs in different RRC state</w:t>
      </w:r>
      <w:r w:rsidR="007C6AFB">
        <w:t>s, Qualcomm</w:t>
      </w:r>
      <w:bookmarkEnd w:id="17"/>
    </w:p>
    <w:p w14:paraId="63F1C787" w14:textId="700A0EA0" w:rsidR="00424449" w:rsidRDefault="00424449" w:rsidP="008C1A7B">
      <w:pPr>
        <w:numPr>
          <w:ilvl w:val="0"/>
          <w:numId w:val="2"/>
        </w:numPr>
        <w:ind w:left="0" w:firstLine="0"/>
      </w:pPr>
      <w:bookmarkStart w:id="18" w:name="_Ref68133264"/>
      <w:r>
        <w:t>R2-2101736</w:t>
      </w:r>
      <w:r w:rsidR="007C6AFB">
        <w:t xml:space="preserve">, </w:t>
      </w:r>
      <w:r w:rsidR="00AA54EE" w:rsidRPr="00C467F7">
        <w:t>MBS and Idle and Inactive mode UEs</w:t>
      </w:r>
      <w:r w:rsidR="00AA54EE">
        <w:t>, Ericsson</w:t>
      </w:r>
      <w:bookmarkEnd w:id="18"/>
    </w:p>
    <w:p w14:paraId="4CF34B93" w14:textId="6B57004B" w:rsidR="00017AE5" w:rsidRDefault="000B3723" w:rsidP="008C1A7B">
      <w:pPr>
        <w:numPr>
          <w:ilvl w:val="0"/>
          <w:numId w:val="2"/>
        </w:numPr>
        <w:ind w:left="0" w:firstLine="0"/>
      </w:pPr>
      <w:bookmarkStart w:id="19" w:name="_Ref68133852"/>
      <w:r>
        <w:t>R2</w:t>
      </w:r>
      <w:r w:rsidRPr="00400628">
        <w:t>-</w:t>
      </w:r>
      <w:r w:rsidR="00FA23F5" w:rsidRPr="00400628">
        <w:t>210</w:t>
      </w:r>
      <w:r w:rsidR="00564C0B" w:rsidRPr="00400628">
        <w:t>4119</w:t>
      </w:r>
      <w:r w:rsidR="00FA23F5">
        <w:t xml:space="preserve">, </w:t>
      </w:r>
      <w:r w:rsidR="00507847">
        <w:t>MBS support for delivery mode 2, Intel</w:t>
      </w:r>
      <w:bookmarkEnd w:id="19"/>
    </w:p>
    <w:p w14:paraId="15971A90" w14:textId="55E71430" w:rsidR="00D65229" w:rsidRDefault="00D65229" w:rsidP="00D65229">
      <w:pPr>
        <w:pStyle w:val="Heading1"/>
        <w:numPr>
          <w:ilvl w:val="0"/>
          <w:numId w:val="1"/>
        </w:numPr>
      </w:pPr>
      <w:r>
        <w:lastRenderedPageBreak/>
        <w:t>Appendix</w:t>
      </w:r>
    </w:p>
    <w:p w14:paraId="215ADD95" w14:textId="77777777" w:rsidR="00D65229" w:rsidRPr="00332FC3" w:rsidRDefault="00D65229">
      <w:pPr>
        <w:pStyle w:val="TH"/>
      </w:pPr>
      <w:r>
        <w:rPr>
          <w:rFonts w:ascii="Times New Roman" w:eastAsia="Malgun Gothic" w:hAnsi="Times New Roman"/>
          <w:color w:val="000000"/>
          <w:lang w:eastAsia="ja-JP"/>
        </w:rPr>
        <w:object w:dxaOrig="8055" w:dyaOrig="8940" w14:anchorId="38EAC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447pt" o:ole="">
            <v:imagedata r:id="rId11" o:title=""/>
          </v:shape>
          <o:OLEObject Type="Embed" ProgID="Visio.Drawing.15" ShapeID="_x0000_i1025" DrawAspect="Content" ObjectID="_1678866232" r:id="rId12"/>
        </w:object>
      </w:r>
    </w:p>
    <w:p w14:paraId="35F35148" w14:textId="6E1832C4" w:rsidR="00D65229" w:rsidRPr="00332FC3" w:rsidRDefault="00D65229" w:rsidP="00D65229">
      <w:pPr>
        <w:pStyle w:val="TF"/>
      </w:pPr>
      <w:r>
        <w:t>Figure 8.2.3-1 in TR23.757: PDU Session modification for multicast</w:t>
      </w:r>
    </w:p>
    <w:p w14:paraId="2C388B90" w14:textId="0D09C852" w:rsidR="00E01D2B" w:rsidRPr="00332FC3" w:rsidRDefault="00E01D2B" w:rsidP="00E01D2B">
      <w:pPr>
        <w:pStyle w:val="B1"/>
      </w:pPr>
      <w:r>
        <w:t>1.</w:t>
      </w:r>
      <w:r>
        <w:tab/>
        <w:t>The content provider may send a request to register and reserve resources for a multicast group to the NEF and communicate the related multicast address as detailed in Figure 8.2.3-2.</w:t>
      </w:r>
    </w:p>
    <w:p w14:paraId="104EE5F6" w14:textId="77777777" w:rsidR="00E01D2B" w:rsidRPr="00332FC3" w:rsidRDefault="00E01D2B" w:rsidP="00E01D2B">
      <w:pPr>
        <w:pStyle w:val="B1"/>
      </w:pPr>
      <w:r w:rsidRPr="00332FC3">
        <w:tab/>
      </w:r>
      <w:r>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3DD8CF41" w14:textId="11DD5151" w:rsidR="00E01D2B" w:rsidRPr="00332FC3" w:rsidRDefault="00E01D2B" w:rsidP="00E01D2B">
      <w:pPr>
        <w:pStyle w:val="NO"/>
      </w:pPr>
      <w:r>
        <w:t>NOTE 1:</w:t>
      </w:r>
      <w: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4193D5FE" w14:textId="21D3AD09" w:rsidR="00E01D2B" w:rsidRPr="00332FC3" w:rsidRDefault="00E01D2B" w:rsidP="00E01D2B">
      <w:pPr>
        <w:pStyle w:val="NO"/>
      </w:pPr>
      <w:r>
        <w:t>NOTE 2:</w:t>
      </w:r>
      <w:r>
        <w:tab/>
        <w:t>SMF and MB-SMF can be identical.</w:t>
      </w:r>
    </w:p>
    <w:p w14:paraId="5F8541E5" w14:textId="019BEF64" w:rsidR="00E01D2B" w:rsidRPr="00332FC3" w:rsidRDefault="00E01D2B" w:rsidP="00E01D2B">
      <w:pPr>
        <w:pStyle w:val="B1"/>
      </w:pPr>
      <w:r>
        <w:lastRenderedPageBreak/>
        <w:t>2.</w:t>
      </w:r>
      <w:r>
        <w:tab/>
        <w:t xml:space="preserve">The UE registers in the PLMN (see clause 4.2.2.2 of TS 23.502 [8]) and request the establishment of a PDU session (see clause 4.3.2.2 of TS 23.502 [8]). The </w:t>
      </w:r>
      <w:r w:rsidRPr="7122EEE3">
        <w:rPr>
          <w:lang w:eastAsia="zh-CN"/>
        </w:rPr>
        <w:t xml:space="preserve">UE also indicates its capability to receive multicast data over the radio. </w:t>
      </w:r>
      <w: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7122EEE3">
        <w:rPr>
          <w:lang w:eastAsia="zh-CN"/>
        </w:rPr>
        <w:t>UE's capability to receive multicast data over the radio to the SMF</w:t>
      </w:r>
      <w:r>
        <w:t>.</w:t>
      </w:r>
    </w:p>
    <w:p w14:paraId="163DD91E" w14:textId="0AA8E456" w:rsidR="00E01D2B" w:rsidRPr="00332FC3" w:rsidRDefault="00E01D2B" w:rsidP="00E01D2B">
      <w:pPr>
        <w:pStyle w:val="B1"/>
      </w:pPr>
      <w:r>
        <w:t>3.</w:t>
      </w:r>
      <w:r>
        <w:tab/>
        <w:t>The content provider announces the availability of multicast using higher layers (e.g., application layer). The announcement includes at least the multicast address of a multicast group that UE can join.</w:t>
      </w:r>
    </w:p>
    <w:p w14:paraId="5DBF0F17" w14:textId="3749A479" w:rsidR="00E01D2B" w:rsidRPr="00332FC3" w:rsidRDefault="00E01D2B" w:rsidP="00E01D2B">
      <w:pPr>
        <w:pStyle w:val="B1"/>
      </w:pPr>
      <w:r>
        <w:t>4.</w:t>
      </w:r>
      <w:r>
        <w:tab/>
        <w:t>To join the multicast group, 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05B2D23B" w14:textId="7C3F2283" w:rsidR="00E01D2B" w:rsidRPr="00332FC3" w:rsidRDefault="00E01D2B" w:rsidP="00E01D2B">
      <w:pPr>
        <w:pStyle w:val="B1"/>
      </w:pPr>
      <w:r>
        <w:t>5.</w:t>
      </w:r>
      <w:r>
        <w:tab/>
        <w:t>The AMF invokes Nsmf_PDUSession_UpdateSMContext (SM Context ID, N1 SM container (PDU Session Modification Request with the multicast information)).</w:t>
      </w:r>
    </w:p>
    <w:p w14:paraId="3837D1FD" w14:textId="6D5C864C" w:rsidR="00E01D2B" w:rsidRPr="00332FC3" w:rsidRDefault="00E01D2B" w:rsidP="00E01D2B">
      <w:pPr>
        <w:pStyle w:val="B1"/>
        <w:rPr>
          <w:lang w:eastAsia="ja-JP"/>
        </w:rPr>
      </w:pPr>
      <w:r>
        <w:t>6.</w:t>
      </w:r>
      <w:r>
        <w:tab/>
        <w:t>The SMF may check whether the UE is authorized to join the multicast session. The SMF may interact with PCF, UDR or NEF for that purpose. See Figure 8.2.3-3</w:t>
      </w:r>
    </w:p>
    <w:p w14:paraId="507FA55C" w14:textId="4A7D3CB6" w:rsidR="00E01D2B" w:rsidRDefault="00E01D2B" w:rsidP="00E01D2B">
      <w:pPr>
        <w:pStyle w:val="B1"/>
      </w:pPr>
      <w:r>
        <w:t>7.</w:t>
      </w:r>
      <w:r>
        <w:tab/>
        <w:t>If SMF has no information about the multicast context for the indicated multicast group, SMF checks at the UDR whether a multicast context for the multicast group (address) exists in the system. If the multicast context for the multicast group does not exist and information about multicast group in the join request contains a source specific multicast address, then depending on operator policy the SMF may create it when the first UE joins the multicast group, store the multicast context including itself as multicast controlling SMF in the NRF, and configure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NRF, the SMF retrieves the related information, including information related to MB-SMF controlling the multicast ingress point.</w:t>
      </w:r>
    </w:p>
    <w:p w14:paraId="4BF79B14" w14:textId="340BA526" w:rsidR="00E01D2B" w:rsidRPr="00332FC3" w:rsidRDefault="00E01D2B" w:rsidP="00E01D2B">
      <w:pPr>
        <w:pStyle w:val="NO"/>
      </w:pPr>
      <w:r>
        <w:t>NOTE:</w:t>
      </w:r>
      <w:r>
        <w:tab/>
        <w:t>If RFC 8777 [24] is used towards the content provider and the UE request to join an unknown source specific multicast address, the SMF can check whether the UE requests a valid source specific multicast address: RFC 8777 [24] uses a trusted DNS server and a secure connection. The SMF can validate using that DNS server whether the SSM address is valid, and thus check whether the UE joins a valid SSM and protect against DoS attack as well as unexpected radio resource usage</w:t>
      </w:r>
    </w:p>
    <w:p w14:paraId="7505343D" w14:textId="7E8EC701" w:rsidR="00E01D2B" w:rsidRPr="00332FC3" w:rsidRDefault="00E01D2B" w:rsidP="00E01D2B">
      <w:pPr>
        <w:pStyle w:val="NO"/>
      </w:pPr>
      <w:r>
        <w:t>8-9.:</w:t>
      </w:r>
      <w:r>
        <w:tab/>
        <w:t>If SMF has no information about the multicast context for the indicated multicast group, SMF interacts with MB SMF to retrieve QoS information of the multicast QoS flow(s).</w:t>
      </w:r>
    </w:p>
    <w:p w14:paraId="63B21087" w14:textId="2F8DACCA" w:rsidR="00E01D2B" w:rsidRPr="00332FC3" w:rsidRDefault="00E01D2B" w:rsidP="00E01D2B">
      <w:pPr>
        <w:pStyle w:val="B1"/>
      </w:pPr>
      <w:r>
        <w:t>10.</w:t>
      </w:r>
      <w:r>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p>
    <w:p w14:paraId="4130FB5C" w14:textId="02B6ECA8" w:rsidR="00E01D2B" w:rsidRPr="00332FC3" w:rsidRDefault="00E01D2B" w:rsidP="00E01D2B">
      <w:pPr>
        <w:pStyle w:val="B2"/>
      </w:pPr>
      <w:r>
        <w:t>-</w:t>
      </w:r>
      <w:r>
        <w:tab/>
        <w:t>create a multicast context in the RAN, if it does not exist already; and</w:t>
      </w:r>
    </w:p>
    <w:p w14:paraId="0F27DCFB" w14:textId="3BC4732E" w:rsidR="00E01D2B" w:rsidRPr="00332FC3" w:rsidRDefault="00E01D2B" w:rsidP="00E01D2B">
      <w:pPr>
        <w:pStyle w:val="B2"/>
      </w:pPr>
      <w:r>
        <w:t>-</w:t>
      </w:r>
      <w:r>
        <w:tab/>
        <w:t>inform about the relation between the multicast context and the UE's PDU session.</w:t>
      </w:r>
    </w:p>
    <w:p w14:paraId="07553386" w14:textId="77777777" w:rsidR="00E01D2B" w:rsidRPr="00332FC3" w:rsidRDefault="00E01D2B" w:rsidP="00E01D2B">
      <w:pPr>
        <w:pStyle w:val="B1"/>
      </w:pPr>
      <w:r w:rsidRPr="00332FC3">
        <w:tab/>
      </w:r>
      <w:r>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6AA640D8" w14:textId="405785AF" w:rsidR="00E01D2B" w:rsidRPr="00332FC3" w:rsidRDefault="00E01D2B" w:rsidP="00E01D2B">
      <w:pPr>
        <w:pStyle w:val="EditorsNote"/>
      </w:pPr>
      <w:r>
        <w:t>Editor's note:</w:t>
      </w:r>
      <w:r>
        <w:tab/>
        <w:t>Providing associated unicast QoS flows at this stage needs to be confirmed.</w:t>
      </w:r>
    </w:p>
    <w:p w14:paraId="07127BE8" w14:textId="019B9FDC" w:rsidR="00E01D2B" w:rsidRPr="00332FC3" w:rsidRDefault="00E01D2B" w:rsidP="00E01D2B">
      <w:pPr>
        <w:pStyle w:val="B1"/>
      </w:pPr>
      <w:r>
        <w:t>11.</w:t>
      </w:r>
      <w:r>
        <w:tab/>
        <w:t xml:space="preserve">The N2 session modification request is sent to the RAN. The request is sent in the UE context using the PDU Session Resource Modify Request message enhanced with multicast related information, which includes a </w:t>
      </w:r>
      <w:r>
        <w:lastRenderedPageBreak/>
        <w:t>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6B283A29" w14:textId="3FF53CFC" w:rsidR="00E01D2B" w:rsidRPr="00332FC3" w:rsidRDefault="00E01D2B" w:rsidP="00E01D2B">
      <w:pPr>
        <w:pStyle w:val="B1"/>
      </w:pPr>
      <w:r>
        <w:t>12.</w:t>
      </w:r>
      <w:r>
        <w:tab/>
        <w:t>The N1 SM container (PDU Session Modification Command) is provided to the UE.</w:t>
      </w:r>
    </w:p>
    <w:p w14:paraId="014C30A8" w14:textId="12BFDE5A" w:rsidR="00E01D2B" w:rsidRPr="00332FC3" w:rsidRDefault="00E01D2B" w:rsidP="00E01D2B">
      <w:pPr>
        <w:pStyle w:val="B1"/>
      </w:pPr>
      <w:r>
        <w:t>13.</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62F356F3" w14:textId="5E732AE6" w:rsidR="00E01D2B" w:rsidRPr="00332FC3" w:rsidRDefault="00E01D2B" w:rsidP="00E01D2B">
      <w:pPr>
        <w:pStyle w:val="NO"/>
      </w:pPr>
      <w:r>
        <w:t>NOTE 3:</w:t>
      </w:r>
      <w:r>
        <w:tab/>
        <w:t>The details of access network resource modification should be studied in the RAN WGs.</w:t>
      </w:r>
    </w:p>
    <w:p w14:paraId="2C5B91C7" w14:textId="134598BF" w:rsidR="00E01D2B" w:rsidRPr="00332FC3" w:rsidRDefault="00E01D2B" w:rsidP="00E01D2B">
      <w:pPr>
        <w:pStyle w:val="B1"/>
      </w:pPr>
      <w:r>
        <w:t>14.</w:t>
      </w:r>
      <w: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FF45B01" w14:textId="335F42FD" w:rsidR="00E01D2B" w:rsidRPr="00332FC3" w:rsidRDefault="00E01D2B" w:rsidP="00E01D2B">
      <w:pPr>
        <w:pStyle w:val="B1"/>
      </w:pPr>
      <w:r>
        <w:t>15.</w:t>
      </w:r>
      <w:r>
        <w:tab/>
        <w:t>AMF forwards the request towards the MB-SMF</w:t>
      </w:r>
    </w:p>
    <w:p w14:paraId="6C541BCA" w14:textId="4518CECA" w:rsidR="00E01D2B" w:rsidRPr="00332FC3" w:rsidRDefault="00E01D2B" w:rsidP="00E01D2B">
      <w:pPr>
        <w:pStyle w:val="B1"/>
      </w:pPr>
      <w:r>
        <w:t>16.</w:t>
      </w:r>
      <w:r>
        <w:tab/>
        <w:t>For unicast transport of the multicast distribution session, MB-SMF configures MB-UPF to transmit the multicast distribution session towards RAN (using the received IP address and a GTP-U TEID).</w:t>
      </w:r>
    </w:p>
    <w:p w14:paraId="71BAF9D5" w14:textId="48AF5D7E" w:rsidR="00E01D2B" w:rsidRPr="00332FC3" w:rsidRDefault="00E01D2B" w:rsidP="00E01D2B">
      <w:pPr>
        <w:pStyle w:val="B1"/>
      </w:pPr>
      <w:r>
        <w:t>17.</w:t>
      </w:r>
      <w:r>
        <w:tab/>
        <w:t>MB-SMF sends a multicast distribution session response to AMF. For multicast transport of the multicast distribution, it indicates in the downlink tunnel information the transport multicast address for the multicast session.</w:t>
      </w:r>
    </w:p>
    <w:p w14:paraId="2D0F5E7C" w14:textId="5B106FAD" w:rsidR="00E01D2B" w:rsidRPr="00332FC3" w:rsidRDefault="00E01D2B" w:rsidP="00E01D2B">
      <w:pPr>
        <w:pStyle w:val="B1"/>
      </w:pPr>
      <w:r>
        <w:t>18.</w:t>
      </w:r>
      <w:r>
        <w:tab/>
        <w:t>AMF forwards multicast distribution session response to RAN node.</w:t>
      </w:r>
    </w:p>
    <w:p w14:paraId="41A8897F" w14:textId="080E8038" w:rsidR="00E01D2B" w:rsidRPr="00332FC3" w:rsidRDefault="00E01D2B" w:rsidP="00E01D2B">
      <w:pPr>
        <w:pStyle w:val="B1"/>
      </w:pPr>
      <w:r>
        <w:t>19.</w:t>
      </w:r>
      <w:r>
        <w:tab/>
        <w:t>The RAN sends the session modification response, which does not include the unicast tunnel information.</w:t>
      </w:r>
    </w:p>
    <w:p w14:paraId="79AFADCB" w14:textId="4CA4323F" w:rsidR="00E01D2B" w:rsidRPr="00332FC3" w:rsidRDefault="00E01D2B" w:rsidP="00E01D2B">
      <w:pPr>
        <w:pStyle w:val="B1"/>
      </w:pPr>
      <w:r>
        <w:t>20.</w:t>
      </w:r>
      <w:r>
        <w:tab/>
        <w:t>The AMF transfers the session modification response received in step 18 to the SMF. The SMF determines that the shared tunnel is used for multicast packet transferring and the interaction with UPF is not needed.</w:t>
      </w:r>
    </w:p>
    <w:p w14:paraId="63AB2AB9" w14:textId="0DDE2A93" w:rsidR="00E01D2B" w:rsidRPr="00332FC3" w:rsidRDefault="00E01D2B" w:rsidP="00E01D2B">
      <w:pPr>
        <w:pStyle w:val="B1"/>
      </w:pPr>
      <w:r>
        <w:t>21.</w:t>
      </w:r>
      <w:r>
        <w:tab/>
        <w:t>MB-UPF receives multicast PDUs, either directly from the content provider or via the MBSF-U that can manipulate the data.</w:t>
      </w:r>
    </w:p>
    <w:p w14:paraId="3892DD4A" w14:textId="651F7749" w:rsidR="00E01D2B" w:rsidRPr="00332FC3" w:rsidRDefault="00E01D2B" w:rsidP="00E01D2B">
      <w:pPr>
        <w:pStyle w:val="B1"/>
      </w:pPr>
      <w:r>
        <w:t>22.</w:t>
      </w:r>
      <w:r>
        <w:tab/>
        <w:t>MB-UPF sends multicast PDUs in the N3/N9 tunnel associated to the multicast distribution session to the RAN. There is only one tunnel per multicast distribution session and RAN node, i.e., all associated PDU sessions share this tunnel.</w:t>
      </w:r>
    </w:p>
    <w:p w14:paraId="754030CD" w14:textId="7468FA39" w:rsidR="00E01D2B" w:rsidRPr="00332FC3" w:rsidRDefault="00E01D2B" w:rsidP="00E01D2B">
      <w:pPr>
        <w:pStyle w:val="B1"/>
      </w:pPr>
      <w:r>
        <w:t>23.</w:t>
      </w:r>
      <w:r>
        <w:tab/>
        <w:t>The RAN selects PTM or PTP radio bearers to deliver the multicast PDUs to UEs that joined the multicast group.</w:t>
      </w:r>
    </w:p>
    <w:p w14:paraId="3A9D2F45" w14:textId="51B0B381" w:rsidR="00E01D2B" w:rsidRPr="00332FC3" w:rsidRDefault="00E01D2B" w:rsidP="00E01D2B">
      <w:pPr>
        <w:pStyle w:val="B1"/>
      </w:pPr>
      <w:r>
        <w:t>24.</w:t>
      </w:r>
      <w:r>
        <w:tab/>
        <w:t>The RAN performs the transmission using the selected bearer.</w:t>
      </w:r>
    </w:p>
    <w:p w14:paraId="18DF1BE5" w14:textId="483058DC" w:rsidR="00E01D2B" w:rsidRPr="00332FC3" w:rsidRDefault="00E01D2B" w:rsidP="00400628">
      <w:pPr>
        <w:pStyle w:val="TF"/>
        <w:jc w:val="left"/>
      </w:pPr>
    </w:p>
    <w:p w14:paraId="7B01139F" w14:textId="77777777" w:rsidR="004B53D6" w:rsidRPr="00400628" w:rsidRDefault="004B53D6">
      <w:pPr>
        <w:rPr>
          <w:lang w:val="en-GB"/>
        </w:rPr>
      </w:pPr>
    </w:p>
    <w:sectPr w:rsidR="004B53D6" w:rsidRPr="00400628" w:rsidSect="00E421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5E81B" w14:textId="77777777" w:rsidR="000F429A" w:rsidRDefault="000F429A" w:rsidP="008C1A7B">
      <w:pPr>
        <w:spacing w:after="0"/>
      </w:pPr>
      <w:r>
        <w:separator/>
      </w:r>
    </w:p>
  </w:endnote>
  <w:endnote w:type="continuationSeparator" w:id="0">
    <w:p w14:paraId="00A7F1FB" w14:textId="77777777" w:rsidR="000F429A" w:rsidRDefault="000F429A" w:rsidP="008C1A7B">
      <w:pPr>
        <w:spacing w:after="0"/>
      </w:pPr>
      <w:r>
        <w:continuationSeparator/>
      </w:r>
    </w:p>
  </w:endnote>
  <w:endnote w:type="continuationNotice" w:id="1">
    <w:p w14:paraId="43DFD086" w14:textId="77777777" w:rsidR="000F429A" w:rsidRDefault="000F4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33B38" w14:textId="77777777" w:rsidR="00CA055E" w:rsidRDefault="00CA0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CDAF" w14:textId="77777777" w:rsidR="00E421D8" w:rsidRDefault="00B953F4" w:rsidP="00E421D8">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BDCA166" w14:textId="77777777" w:rsidR="00E421D8" w:rsidRDefault="00E42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C64CB" w14:textId="77777777" w:rsidR="00CA055E" w:rsidRDefault="00CA0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F6983" w14:textId="77777777" w:rsidR="000F429A" w:rsidRDefault="000F429A" w:rsidP="008C1A7B">
      <w:pPr>
        <w:spacing w:after="0"/>
      </w:pPr>
      <w:r>
        <w:separator/>
      </w:r>
    </w:p>
  </w:footnote>
  <w:footnote w:type="continuationSeparator" w:id="0">
    <w:p w14:paraId="5CA7E92F" w14:textId="77777777" w:rsidR="000F429A" w:rsidRDefault="000F429A" w:rsidP="008C1A7B">
      <w:pPr>
        <w:spacing w:after="0"/>
      </w:pPr>
      <w:r>
        <w:continuationSeparator/>
      </w:r>
    </w:p>
  </w:footnote>
  <w:footnote w:type="continuationNotice" w:id="1">
    <w:p w14:paraId="72D4CAE9" w14:textId="77777777" w:rsidR="000F429A" w:rsidRDefault="000F4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4A95" w14:textId="77777777" w:rsidR="00CA055E" w:rsidRDefault="00CA0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0791D" w14:textId="77777777" w:rsidR="00CA055E" w:rsidRDefault="00CA0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4F528" w14:textId="77777777" w:rsidR="00CA055E" w:rsidRDefault="00CA0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1546D"/>
    <w:multiLevelType w:val="hybridMultilevel"/>
    <w:tmpl w:val="2476306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25"/>
    <w:multiLevelType w:val="multilevel"/>
    <w:tmpl w:val="335A4B5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E1115B"/>
    <w:multiLevelType w:val="hybridMultilevel"/>
    <w:tmpl w:val="96E67728"/>
    <w:lvl w:ilvl="0" w:tplc="AC6AE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C0296"/>
    <w:multiLevelType w:val="hybridMultilevel"/>
    <w:tmpl w:val="0D92E9CE"/>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162D2F"/>
    <w:multiLevelType w:val="multilevel"/>
    <w:tmpl w:val="74EE590E"/>
    <w:lvl w:ilvl="0">
      <w:start w:val="2"/>
      <w:numFmt w:val="decimal"/>
      <w:pStyle w:val="Heading1"/>
      <w:lvlText w:val="%1     "/>
      <w:lvlJc w:val="left"/>
      <w:pPr>
        <w:ind w:left="69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B01292"/>
    <w:multiLevelType w:val="hybridMultilevel"/>
    <w:tmpl w:val="3998E9C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7"/>
  </w:num>
  <w:num w:numId="5">
    <w:abstractNumId w:val="3"/>
  </w:num>
  <w:num w:numId="6">
    <w:abstractNumId w:val="5"/>
  </w:num>
  <w:num w:numId="7">
    <w:abstractNumId w:val="6"/>
  </w:num>
  <w:num w:numId="8">
    <w:abstractNumId w:val="6"/>
  </w:num>
  <w:num w:numId="9">
    <w:abstractNumId w:val="6"/>
  </w:num>
  <w:num w:numId="10">
    <w:abstractNumId w:val="6"/>
  </w:num>
  <w:num w:numId="11">
    <w:abstractNumId w:val="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A7B"/>
    <w:rsid w:val="00002D4E"/>
    <w:rsid w:val="00004AB8"/>
    <w:rsid w:val="00010848"/>
    <w:rsid w:val="000132EF"/>
    <w:rsid w:val="00016CE6"/>
    <w:rsid w:val="00017AE5"/>
    <w:rsid w:val="000235AE"/>
    <w:rsid w:val="00023F3D"/>
    <w:rsid w:val="00026DF1"/>
    <w:rsid w:val="00040695"/>
    <w:rsid w:val="000409D7"/>
    <w:rsid w:val="00043821"/>
    <w:rsid w:val="000518E2"/>
    <w:rsid w:val="000556DC"/>
    <w:rsid w:val="00055BB6"/>
    <w:rsid w:val="00055D61"/>
    <w:rsid w:val="0005750E"/>
    <w:rsid w:val="00065283"/>
    <w:rsid w:val="00065835"/>
    <w:rsid w:val="00067046"/>
    <w:rsid w:val="000764B2"/>
    <w:rsid w:val="000807C5"/>
    <w:rsid w:val="00080EFF"/>
    <w:rsid w:val="000831B7"/>
    <w:rsid w:val="00090BCB"/>
    <w:rsid w:val="00094368"/>
    <w:rsid w:val="000A07A1"/>
    <w:rsid w:val="000A13DF"/>
    <w:rsid w:val="000A22F3"/>
    <w:rsid w:val="000A3992"/>
    <w:rsid w:val="000A6DB4"/>
    <w:rsid w:val="000B1F1D"/>
    <w:rsid w:val="000B3723"/>
    <w:rsid w:val="000C25EF"/>
    <w:rsid w:val="000C43A4"/>
    <w:rsid w:val="000D017B"/>
    <w:rsid w:val="000D07D8"/>
    <w:rsid w:val="000D1C70"/>
    <w:rsid w:val="000D2F20"/>
    <w:rsid w:val="000D350B"/>
    <w:rsid w:val="000D501F"/>
    <w:rsid w:val="000D6342"/>
    <w:rsid w:val="000D7071"/>
    <w:rsid w:val="000E472B"/>
    <w:rsid w:val="000F04A3"/>
    <w:rsid w:val="000F429A"/>
    <w:rsid w:val="000F42EE"/>
    <w:rsid w:val="000F4AC7"/>
    <w:rsid w:val="00100261"/>
    <w:rsid w:val="00100462"/>
    <w:rsid w:val="00107221"/>
    <w:rsid w:val="0011531A"/>
    <w:rsid w:val="00120856"/>
    <w:rsid w:val="00123506"/>
    <w:rsid w:val="001308EC"/>
    <w:rsid w:val="0013422B"/>
    <w:rsid w:val="00135202"/>
    <w:rsid w:val="00143016"/>
    <w:rsid w:val="00144BBF"/>
    <w:rsid w:val="0014589B"/>
    <w:rsid w:val="00145DBC"/>
    <w:rsid w:val="00151CDA"/>
    <w:rsid w:val="00156928"/>
    <w:rsid w:val="00156975"/>
    <w:rsid w:val="00156ADC"/>
    <w:rsid w:val="00156DF1"/>
    <w:rsid w:val="001639DF"/>
    <w:rsid w:val="00164A05"/>
    <w:rsid w:val="00165E05"/>
    <w:rsid w:val="00165E58"/>
    <w:rsid w:val="0017008A"/>
    <w:rsid w:val="00170664"/>
    <w:rsid w:val="00173849"/>
    <w:rsid w:val="001744DC"/>
    <w:rsid w:val="00175A91"/>
    <w:rsid w:val="00176287"/>
    <w:rsid w:val="00180B71"/>
    <w:rsid w:val="001836CF"/>
    <w:rsid w:val="00184D5F"/>
    <w:rsid w:val="0018752D"/>
    <w:rsid w:val="001957BC"/>
    <w:rsid w:val="001A21A5"/>
    <w:rsid w:val="001A4238"/>
    <w:rsid w:val="001A45E5"/>
    <w:rsid w:val="001A55F7"/>
    <w:rsid w:val="001A5C0B"/>
    <w:rsid w:val="001A62A3"/>
    <w:rsid w:val="001B1E5A"/>
    <w:rsid w:val="001B24BA"/>
    <w:rsid w:val="001B4837"/>
    <w:rsid w:val="001B60BC"/>
    <w:rsid w:val="001C0331"/>
    <w:rsid w:val="001C45C9"/>
    <w:rsid w:val="001D06D8"/>
    <w:rsid w:val="001D2409"/>
    <w:rsid w:val="001E2549"/>
    <w:rsid w:val="001E346B"/>
    <w:rsid w:val="001E6436"/>
    <w:rsid w:val="001E6EF7"/>
    <w:rsid w:val="001E765E"/>
    <w:rsid w:val="001F1F26"/>
    <w:rsid w:val="001F3934"/>
    <w:rsid w:val="00201652"/>
    <w:rsid w:val="00203D7F"/>
    <w:rsid w:val="00204E9F"/>
    <w:rsid w:val="00205F79"/>
    <w:rsid w:val="00206B9E"/>
    <w:rsid w:val="00206C70"/>
    <w:rsid w:val="00206F34"/>
    <w:rsid w:val="00211C22"/>
    <w:rsid w:val="0021283D"/>
    <w:rsid w:val="00220C43"/>
    <w:rsid w:val="00221386"/>
    <w:rsid w:val="002219AD"/>
    <w:rsid w:val="00222A33"/>
    <w:rsid w:val="0022579D"/>
    <w:rsid w:val="00225806"/>
    <w:rsid w:val="00227144"/>
    <w:rsid w:val="00233AEB"/>
    <w:rsid w:val="00234D53"/>
    <w:rsid w:val="00242900"/>
    <w:rsid w:val="00243EFC"/>
    <w:rsid w:val="00250DA3"/>
    <w:rsid w:val="00251F49"/>
    <w:rsid w:val="00257410"/>
    <w:rsid w:val="0027331D"/>
    <w:rsid w:val="00276527"/>
    <w:rsid w:val="00280F15"/>
    <w:rsid w:val="00284EC1"/>
    <w:rsid w:val="002A002A"/>
    <w:rsid w:val="002A2583"/>
    <w:rsid w:val="002A3E26"/>
    <w:rsid w:val="002B3F5B"/>
    <w:rsid w:val="002B5593"/>
    <w:rsid w:val="002C05C0"/>
    <w:rsid w:val="002C506E"/>
    <w:rsid w:val="002D62B0"/>
    <w:rsid w:val="002D68D1"/>
    <w:rsid w:val="002D6CBF"/>
    <w:rsid w:val="002E0B89"/>
    <w:rsid w:val="002E3565"/>
    <w:rsid w:val="002E38AC"/>
    <w:rsid w:val="002E5971"/>
    <w:rsid w:val="002E68D0"/>
    <w:rsid w:val="002F20C7"/>
    <w:rsid w:val="003048D6"/>
    <w:rsid w:val="003078B1"/>
    <w:rsid w:val="0031580F"/>
    <w:rsid w:val="003161F6"/>
    <w:rsid w:val="00321410"/>
    <w:rsid w:val="00327172"/>
    <w:rsid w:val="00332122"/>
    <w:rsid w:val="0033291E"/>
    <w:rsid w:val="0033474E"/>
    <w:rsid w:val="00336510"/>
    <w:rsid w:val="00345E80"/>
    <w:rsid w:val="00347437"/>
    <w:rsid w:val="00347AAA"/>
    <w:rsid w:val="003522AB"/>
    <w:rsid w:val="003531A1"/>
    <w:rsid w:val="00355A01"/>
    <w:rsid w:val="00355D8A"/>
    <w:rsid w:val="00362251"/>
    <w:rsid w:val="00363CAF"/>
    <w:rsid w:val="00363FF2"/>
    <w:rsid w:val="00364CF9"/>
    <w:rsid w:val="00365C73"/>
    <w:rsid w:val="00366C59"/>
    <w:rsid w:val="00366DE1"/>
    <w:rsid w:val="00376090"/>
    <w:rsid w:val="00377306"/>
    <w:rsid w:val="00382773"/>
    <w:rsid w:val="003827EB"/>
    <w:rsid w:val="00386983"/>
    <w:rsid w:val="00387BBE"/>
    <w:rsid w:val="00392602"/>
    <w:rsid w:val="0039320D"/>
    <w:rsid w:val="003934B8"/>
    <w:rsid w:val="00394673"/>
    <w:rsid w:val="00394F9B"/>
    <w:rsid w:val="0039519E"/>
    <w:rsid w:val="00396FBA"/>
    <w:rsid w:val="003A3235"/>
    <w:rsid w:val="003A7A73"/>
    <w:rsid w:val="003B03D3"/>
    <w:rsid w:val="003B1840"/>
    <w:rsid w:val="003B75F9"/>
    <w:rsid w:val="003B7CDA"/>
    <w:rsid w:val="003C1559"/>
    <w:rsid w:val="003C4E75"/>
    <w:rsid w:val="003D2641"/>
    <w:rsid w:val="003D4A54"/>
    <w:rsid w:val="003D5552"/>
    <w:rsid w:val="003E4B85"/>
    <w:rsid w:val="003E770C"/>
    <w:rsid w:val="003F3367"/>
    <w:rsid w:val="00400628"/>
    <w:rsid w:val="004014D8"/>
    <w:rsid w:val="00401636"/>
    <w:rsid w:val="00405C64"/>
    <w:rsid w:val="00406572"/>
    <w:rsid w:val="0041497E"/>
    <w:rsid w:val="004222D8"/>
    <w:rsid w:val="00422EA8"/>
    <w:rsid w:val="00424449"/>
    <w:rsid w:val="00431871"/>
    <w:rsid w:val="0043693F"/>
    <w:rsid w:val="0044039B"/>
    <w:rsid w:val="004405AE"/>
    <w:rsid w:val="00444CA5"/>
    <w:rsid w:val="00455855"/>
    <w:rsid w:val="00457ED4"/>
    <w:rsid w:val="00460607"/>
    <w:rsid w:val="00471036"/>
    <w:rsid w:val="0048113A"/>
    <w:rsid w:val="004927C3"/>
    <w:rsid w:val="00495E24"/>
    <w:rsid w:val="00497595"/>
    <w:rsid w:val="004A2C7E"/>
    <w:rsid w:val="004B12D8"/>
    <w:rsid w:val="004B53D6"/>
    <w:rsid w:val="004C14D8"/>
    <w:rsid w:val="004C7B10"/>
    <w:rsid w:val="004C7DE2"/>
    <w:rsid w:val="004D441D"/>
    <w:rsid w:val="004E552E"/>
    <w:rsid w:val="004F0FF1"/>
    <w:rsid w:val="004F1B35"/>
    <w:rsid w:val="004F249C"/>
    <w:rsid w:val="004F3BFB"/>
    <w:rsid w:val="004F607C"/>
    <w:rsid w:val="00507847"/>
    <w:rsid w:val="005124E2"/>
    <w:rsid w:val="00512AD6"/>
    <w:rsid w:val="00513A68"/>
    <w:rsid w:val="0052143A"/>
    <w:rsid w:val="00536352"/>
    <w:rsid w:val="00537822"/>
    <w:rsid w:val="005378F9"/>
    <w:rsid w:val="00541CF3"/>
    <w:rsid w:val="00556ACF"/>
    <w:rsid w:val="005578EB"/>
    <w:rsid w:val="00563534"/>
    <w:rsid w:val="00564C0B"/>
    <w:rsid w:val="00564EE9"/>
    <w:rsid w:val="00570DA2"/>
    <w:rsid w:val="00572115"/>
    <w:rsid w:val="00576078"/>
    <w:rsid w:val="00582395"/>
    <w:rsid w:val="00583B19"/>
    <w:rsid w:val="00593768"/>
    <w:rsid w:val="00595CCF"/>
    <w:rsid w:val="005A00D0"/>
    <w:rsid w:val="005A087F"/>
    <w:rsid w:val="005A284C"/>
    <w:rsid w:val="005A37D0"/>
    <w:rsid w:val="005B058F"/>
    <w:rsid w:val="005B4199"/>
    <w:rsid w:val="005B4D9C"/>
    <w:rsid w:val="005C00D1"/>
    <w:rsid w:val="005C11EA"/>
    <w:rsid w:val="005C1A1C"/>
    <w:rsid w:val="005C435B"/>
    <w:rsid w:val="005C4F62"/>
    <w:rsid w:val="005D1140"/>
    <w:rsid w:val="005D391C"/>
    <w:rsid w:val="005E2D29"/>
    <w:rsid w:val="005E541F"/>
    <w:rsid w:val="005E615F"/>
    <w:rsid w:val="005F2BA2"/>
    <w:rsid w:val="005FFC2F"/>
    <w:rsid w:val="0060054F"/>
    <w:rsid w:val="006016C7"/>
    <w:rsid w:val="00602712"/>
    <w:rsid w:val="00603661"/>
    <w:rsid w:val="00603B89"/>
    <w:rsid w:val="00604DA0"/>
    <w:rsid w:val="00606026"/>
    <w:rsid w:val="00606CC5"/>
    <w:rsid w:val="006107BC"/>
    <w:rsid w:val="00612495"/>
    <w:rsid w:val="00617762"/>
    <w:rsid w:val="00617A09"/>
    <w:rsid w:val="00617C55"/>
    <w:rsid w:val="0062196F"/>
    <w:rsid w:val="00621FA7"/>
    <w:rsid w:val="00624667"/>
    <w:rsid w:val="00625E51"/>
    <w:rsid w:val="006365D4"/>
    <w:rsid w:val="0063792B"/>
    <w:rsid w:val="00641C34"/>
    <w:rsid w:val="00647256"/>
    <w:rsid w:val="00647D45"/>
    <w:rsid w:val="006563F6"/>
    <w:rsid w:val="00660AB5"/>
    <w:rsid w:val="0066235F"/>
    <w:rsid w:val="00673B32"/>
    <w:rsid w:val="0067642D"/>
    <w:rsid w:val="00676E7E"/>
    <w:rsid w:val="0067781E"/>
    <w:rsid w:val="00685264"/>
    <w:rsid w:val="00685556"/>
    <w:rsid w:val="00687D81"/>
    <w:rsid w:val="0069025A"/>
    <w:rsid w:val="00691A4E"/>
    <w:rsid w:val="00692777"/>
    <w:rsid w:val="006A0AC7"/>
    <w:rsid w:val="006B1CCD"/>
    <w:rsid w:val="006C0141"/>
    <w:rsid w:val="006C0980"/>
    <w:rsid w:val="006C4358"/>
    <w:rsid w:val="006C55D8"/>
    <w:rsid w:val="006D1ACC"/>
    <w:rsid w:val="006D6DAD"/>
    <w:rsid w:val="006E0DA9"/>
    <w:rsid w:val="006E611A"/>
    <w:rsid w:val="006F3651"/>
    <w:rsid w:val="00706B98"/>
    <w:rsid w:val="00717CEC"/>
    <w:rsid w:val="007206B1"/>
    <w:rsid w:val="007222DC"/>
    <w:rsid w:val="00723578"/>
    <w:rsid w:val="007237A7"/>
    <w:rsid w:val="00726906"/>
    <w:rsid w:val="0075334A"/>
    <w:rsid w:val="00754CA9"/>
    <w:rsid w:val="0076433B"/>
    <w:rsid w:val="00767D9E"/>
    <w:rsid w:val="00772FCD"/>
    <w:rsid w:val="00773AE1"/>
    <w:rsid w:val="00773AEA"/>
    <w:rsid w:val="00774D2A"/>
    <w:rsid w:val="00776AF8"/>
    <w:rsid w:val="00776D6B"/>
    <w:rsid w:val="007800BD"/>
    <w:rsid w:val="007828FC"/>
    <w:rsid w:val="00787114"/>
    <w:rsid w:val="00790302"/>
    <w:rsid w:val="00793EF8"/>
    <w:rsid w:val="007943AD"/>
    <w:rsid w:val="007A462E"/>
    <w:rsid w:val="007A562A"/>
    <w:rsid w:val="007B18D9"/>
    <w:rsid w:val="007B1F9F"/>
    <w:rsid w:val="007B29A5"/>
    <w:rsid w:val="007B4673"/>
    <w:rsid w:val="007C045B"/>
    <w:rsid w:val="007C186B"/>
    <w:rsid w:val="007C41D6"/>
    <w:rsid w:val="007C4C35"/>
    <w:rsid w:val="007C578C"/>
    <w:rsid w:val="007C6682"/>
    <w:rsid w:val="007C6AFB"/>
    <w:rsid w:val="007D4194"/>
    <w:rsid w:val="007E0351"/>
    <w:rsid w:val="007E313B"/>
    <w:rsid w:val="007E5A64"/>
    <w:rsid w:val="007F0AA4"/>
    <w:rsid w:val="007F31A9"/>
    <w:rsid w:val="007F49CA"/>
    <w:rsid w:val="00812F44"/>
    <w:rsid w:val="00813A6D"/>
    <w:rsid w:val="0081652E"/>
    <w:rsid w:val="00821D04"/>
    <w:rsid w:val="008243F3"/>
    <w:rsid w:val="00832810"/>
    <w:rsid w:val="00834988"/>
    <w:rsid w:val="00837A10"/>
    <w:rsid w:val="008416C9"/>
    <w:rsid w:val="008424B5"/>
    <w:rsid w:val="00842DE6"/>
    <w:rsid w:val="00846929"/>
    <w:rsid w:val="00847C7D"/>
    <w:rsid w:val="00852DEE"/>
    <w:rsid w:val="0085314E"/>
    <w:rsid w:val="00854AD1"/>
    <w:rsid w:val="00854D32"/>
    <w:rsid w:val="008570E8"/>
    <w:rsid w:val="008653A0"/>
    <w:rsid w:val="00866F86"/>
    <w:rsid w:val="0087189A"/>
    <w:rsid w:val="0087227A"/>
    <w:rsid w:val="00875708"/>
    <w:rsid w:val="008846CD"/>
    <w:rsid w:val="00885717"/>
    <w:rsid w:val="00886970"/>
    <w:rsid w:val="008871FB"/>
    <w:rsid w:val="00887D38"/>
    <w:rsid w:val="00897FC5"/>
    <w:rsid w:val="008A07BC"/>
    <w:rsid w:val="008A4AE5"/>
    <w:rsid w:val="008A6365"/>
    <w:rsid w:val="008C1370"/>
    <w:rsid w:val="008C1A7B"/>
    <w:rsid w:val="008C3B8C"/>
    <w:rsid w:val="008D10B7"/>
    <w:rsid w:val="008D1638"/>
    <w:rsid w:val="008D4355"/>
    <w:rsid w:val="008D4512"/>
    <w:rsid w:val="008D6825"/>
    <w:rsid w:val="008E667C"/>
    <w:rsid w:val="008F2E6A"/>
    <w:rsid w:val="008F7F43"/>
    <w:rsid w:val="00903499"/>
    <w:rsid w:val="00903DFD"/>
    <w:rsid w:val="00912311"/>
    <w:rsid w:val="00920E22"/>
    <w:rsid w:val="00921558"/>
    <w:rsid w:val="0092573C"/>
    <w:rsid w:val="00930442"/>
    <w:rsid w:val="00932304"/>
    <w:rsid w:val="00933897"/>
    <w:rsid w:val="009364BA"/>
    <w:rsid w:val="00944BDD"/>
    <w:rsid w:val="009523E7"/>
    <w:rsid w:val="00953B6F"/>
    <w:rsid w:val="00954E85"/>
    <w:rsid w:val="009553BF"/>
    <w:rsid w:val="0095712B"/>
    <w:rsid w:val="009572A8"/>
    <w:rsid w:val="00963CD8"/>
    <w:rsid w:val="00965724"/>
    <w:rsid w:val="00973E74"/>
    <w:rsid w:val="00977AB0"/>
    <w:rsid w:val="009818E3"/>
    <w:rsid w:val="009844CC"/>
    <w:rsid w:val="00987D16"/>
    <w:rsid w:val="009909AD"/>
    <w:rsid w:val="009927CD"/>
    <w:rsid w:val="00992D7C"/>
    <w:rsid w:val="00995094"/>
    <w:rsid w:val="009961FE"/>
    <w:rsid w:val="00996867"/>
    <w:rsid w:val="009A2EA0"/>
    <w:rsid w:val="009A4C0A"/>
    <w:rsid w:val="009A7A32"/>
    <w:rsid w:val="009B1EA1"/>
    <w:rsid w:val="009B2D8B"/>
    <w:rsid w:val="009B5A43"/>
    <w:rsid w:val="009C1F7A"/>
    <w:rsid w:val="009C33FA"/>
    <w:rsid w:val="009C7D67"/>
    <w:rsid w:val="009D25A9"/>
    <w:rsid w:val="009D2988"/>
    <w:rsid w:val="009D47B9"/>
    <w:rsid w:val="009E3B51"/>
    <w:rsid w:val="009E4E53"/>
    <w:rsid w:val="009E6474"/>
    <w:rsid w:val="009F09FF"/>
    <w:rsid w:val="009F39CF"/>
    <w:rsid w:val="009F467E"/>
    <w:rsid w:val="009F78EC"/>
    <w:rsid w:val="009F7E6A"/>
    <w:rsid w:val="00A00C07"/>
    <w:rsid w:val="00A0147C"/>
    <w:rsid w:val="00A02C8C"/>
    <w:rsid w:val="00A03622"/>
    <w:rsid w:val="00A04E3C"/>
    <w:rsid w:val="00A056DF"/>
    <w:rsid w:val="00A061EF"/>
    <w:rsid w:val="00A06781"/>
    <w:rsid w:val="00A0764A"/>
    <w:rsid w:val="00A10B8B"/>
    <w:rsid w:val="00A1195A"/>
    <w:rsid w:val="00A15882"/>
    <w:rsid w:val="00A23770"/>
    <w:rsid w:val="00A27F0E"/>
    <w:rsid w:val="00A402CF"/>
    <w:rsid w:val="00A43C5A"/>
    <w:rsid w:val="00A4621B"/>
    <w:rsid w:val="00A50051"/>
    <w:rsid w:val="00A51247"/>
    <w:rsid w:val="00A51FB0"/>
    <w:rsid w:val="00A53C14"/>
    <w:rsid w:val="00A544AF"/>
    <w:rsid w:val="00A54D0C"/>
    <w:rsid w:val="00A55D5B"/>
    <w:rsid w:val="00A577BD"/>
    <w:rsid w:val="00A60163"/>
    <w:rsid w:val="00A60D8A"/>
    <w:rsid w:val="00A6285D"/>
    <w:rsid w:val="00A73741"/>
    <w:rsid w:val="00A743A0"/>
    <w:rsid w:val="00A761B1"/>
    <w:rsid w:val="00A83C73"/>
    <w:rsid w:val="00A84E68"/>
    <w:rsid w:val="00A84FF7"/>
    <w:rsid w:val="00A8688F"/>
    <w:rsid w:val="00A876EA"/>
    <w:rsid w:val="00A92801"/>
    <w:rsid w:val="00A92FA3"/>
    <w:rsid w:val="00A93703"/>
    <w:rsid w:val="00A96939"/>
    <w:rsid w:val="00AA360A"/>
    <w:rsid w:val="00AA51F6"/>
    <w:rsid w:val="00AA54EE"/>
    <w:rsid w:val="00AA6077"/>
    <w:rsid w:val="00AB0295"/>
    <w:rsid w:val="00AB1A4B"/>
    <w:rsid w:val="00AB4D96"/>
    <w:rsid w:val="00AB5B68"/>
    <w:rsid w:val="00AB6B92"/>
    <w:rsid w:val="00AC4625"/>
    <w:rsid w:val="00AC4A6D"/>
    <w:rsid w:val="00AC57DA"/>
    <w:rsid w:val="00AD63B3"/>
    <w:rsid w:val="00AE1AB2"/>
    <w:rsid w:val="00AE1CF6"/>
    <w:rsid w:val="00AE2609"/>
    <w:rsid w:val="00AF357D"/>
    <w:rsid w:val="00AF401F"/>
    <w:rsid w:val="00AF4BB8"/>
    <w:rsid w:val="00AF5015"/>
    <w:rsid w:val="00AF518A"/>
    <w:rsid w:val="00AF7407"/>
    <w:rsid w:val="00B0201B"/>
    <w:rsid w:val="00B0326A"/>
    <w:rsid w:val="00B03529"/>
    <w:rsid w:val="00B0494A"/>
    <w:rsid w:val="00B14CAC"/>
    <w:rsid w:val="00B16CF1"/>
    <w:rsid w:val="00B16E6A"/>
    <w:rsid w:val="00B20490"/>
    <w:rsid w:val="00B20D14"/>
    <w:rsid w:val="00B21C15"/>
    <w:rsid w:val="00B22E61"/>
    <w:rsid w:val="00B231A5"/>
    <w:rsid w:val="00B245F4"/>
    <w:rsid w:val="00B25DEB"/>
    <w:rsid w:val="00B2760C"/>
    <w:rsid w:val="00B42904"/>
    <w:rsid w:val="00B45DD3"/>
    <w:rsid w:val="00B50B9D"/>
    <w:rsid w:val="00B72659"/>
    <w:rsid w:val="00B72DE1"/>
    <w:rsid w:val="00B75F7B"/>
    <w:rsid w:val="00B831BC"/>
    <w:rsid w:val="00B8341B"/>
    <w:rsid w:val="00B84710"/>
    <w:rsid w:val="00B877A2"/>
    <w:rsid w:val="00B90DAF"/>
    <w:rsid w:val="00B92FED"/>
    <w:rsid w:val="00B950DA"/>
    <w:rsid w:val="00B953F4"/>
    <w:rsid w:val="00BA3AB8"/>
    <w:rsid w:val="00BA4AC4"/>
    <w:rsid w:val="00BB0F8D"/>
    <w:rsid w:val="00BB5DD1"/>
    <w:rsid w:val="00BC343C"/>
    <w:rsid w:val="00BC46B9"/>
    <w:rsid w:val="00BC56AC"/>
    <w:rsid w:val="00BC5766"/>
    <w:rsid w:val="00BC7414"/>
    <w:rsid w:val="00BC7793"/>
    <w:rsid w:val="00BD220C"/>
    <w:rsid w:val="00BD36D1"/>
    <w:rsid w:val="00BD73B8"/>
    <w:rsid w:val="00BE0926"/>
    <w:rsid w:val="00BE6BA0"/>
    <w:rsid w:val="00BF3BEE"/>
    <w:rsid w:val="00BF4B48"/>
    <w:rsid w:val="00C00AAA"/>
    <w:rsid w:val="00C01076"/>
    <w:rsid w:val="00C01D76"/>
    <w:rsid w:val="00C10260"/>
    <w:rsid w:val="00C11EE2"/>
    <w:rsid w:val="00C12E4A"/>
    <w:rsid w:val="00C21C62"/>
    <w:rsid w:val="00C22221"/>
    <w:rsid w:val="00C22578"/>
    <w:rsid w:val="00C24AAE"/>
    <w:rsid w:val="00C2C81F"/>
    <w:rsid w:val="00C30E5F"/>
    <w:rsid w:val="00C323B9"/>
    <w:rsid w:val="00C33C5A"/>
    <w:rsid w:val="00C34587"/>
    <w:rsid w:val="00C404D0"/>
    <w:rsid w:val="00C45EF6"/>
    <w:rsid w:val="00C47584"/>
    <w:rsid w:val="00C53CB8"/>
    <w:rsid w:val="00C5410E"/>
    <w:rsid w:val="00C545CB"/>
    <w:rsid w:val="00C57286"/>
    <w:rsid w:val="00C6409D"/>
    <w:rsid w:val="00C660AC"/>
    <w:rsid w:val="00C67624"/>
    <w:rsid w:val="00C67B4F"/>
    <w:rsid w:val="00C81004"/>
    <w:rsid w:val="00C955A0"/>
    <w:rsid w:val="00C95FAA"/>
    <w:rsid w:val="00CA055E"/>
    <w:rsid w:val="00CA46AE"/>
    <w:rsid w:val="00CB4137"/>
    <w:rsid w:val="00CB55D3"/>
    <w:rsid w:val="00CC08A2"/>
    <w:rsid w:val="00CC11BD"/>
    <w:rsid w:val="00CC1A07"/>
    <w:rsid w:val="00CC3A33"/>
    <w:rsid w:val="00CC3AC0"/>
    <w:rsid w:val="00CC512F"/>
    <w:rsid w:val="00CC51C1"/>
    <w:rsid w:val="00CC5469"/>
    <w:rsid w:val="00CC7712"/>
    <w:rsid w:val="00CD26DB"/>
    <w:rsid w:val="00CD2B60"/>
    <w:rsid w:val="00CD2CF3"/>
    <w:rsid w:val="00CD7CA6"/>
    <w:rsid w:val="00CE08A0"/>
    <w:rsid w:val="00CE5640"/>
    <w:rsid w:val="00CE6DC6"/>
    <w:rsid w:val="00CF3A6C"/>
    <w:rsid w:val="00CF7EEB"/>
    <w:rsid w:val="00CF7F78"/>
    <w:rsid w:val="00D11FE9"/>
    <w:rsid w:val="00D13166"/>
    <w:rsid w:val="00D15C7D"/>
    <w:rsid w:val="00D16A50"/>
    <w:rsid w:val="00D17724"/>
    <w:rsid w:val="00D1D8E2"/>
    <w:rsid w:val="00D20C5A"/>
    <w:rsid w:val="00D23472"/>
    <w:rsid w:val="00D24BCC"/>
    <w:rsid w:val="00D24E93"/>
    <w:rsid w:val="00D31277"/>
    <w:rsid w:val="00D34931"/>
    <w:rsid w:val="00D35756"/>
    <w:rsid w:val="00D43DB5"/>
    <w:rsid w:val="00D51D54"/>
    <w:rsid w:val="00D520AE"/>
    <w:rsid w:val="00D55458"/>
    <w:rsid w:val="00D554F0"/>
    <w:rsid w:val="00D606CF"/>
    <w:rsid w:val="00D60B24"/>
    <w:rsid w:val="00D626FD"/>
    <w:rsid w:val="00D62D43"/>
    <w:rsid w:val="00D65229"/>
    <w:rsid w:val="00D67540"/>
    <w:rsid w:val="00D71451"/>
    <w:rsid w:val="00D727A8"/>
    <w:rsid w:val="00D7350B"/>
    <w:rsid w:val="00D7556C"/>
    <w:rsid w:val="00D81A44"/>
    <w:rsid w:val="00D86FE2"/>
    <w:rsid w:val="00D871C9"/>
    <w:rsid w:val="00D90234"/>
    <w:rsid w:val="00D9075D"/>
    <w:rsid w:val="00D921EC"/>
    <w:rsid w:val="00D928BA"/>
    <w:rsid w:val="00D939C1"/>
    <w:rsid w:val="00D940BD"/>
    <w:rsid w:val="00DA142E"/>
    <w:rsid w:val="00DA1BD3"/>
    <w:rsid w:val="00DA203D"/>
    <w:rsid w:val="00DA2823"/>
    <w:rsid w:val="00DA678B"/>
    <w:rsid w:val="00DA7BE9"/>
    <w:rsid w:val="00DB5E6D"/>
    <w:rsid w:val="00DB6C90"/>
    <w:rsid w:val="00DB7296"/>
    <w:rsid w:val="00DC006F"/>
    <w:rsid w:val="00DC05B8"/>
    <w:rsid w:val="00DC4345"/>
    <w:rsid w:val="00DC43CA"/>
    <w:rsid w:val="00DC4620"/>
    <w:rsid w:val="00DC53C8"/>
    <w:rsid w:val="00DC5F3F"/>
    <w:rsid w:val="00DD098C"/>
    <w:rsid w:val="00DD3AF5"/>
    <w:rsid w:val="00DD61B5"/>
    <w:rsid w:val="00DE07E2"/>
    <w:rsid w:val="00DE2025"/>
    <w:rsid w:val="00DE38A3"/>
    <w:rsid w:val="00DE3CFA"/>
    <w:rsid w:val="00DE48F5"/>
    <w:rsid w:val="00DE4EED"/>
    <w:rsid w:val="00DE50EE"/>
    <w:rsid w:val="00DE5418"/>
    <w:rsid w:val="00DF0E30"/>
    <w:rsid w:val="00DF280A"/>
    <w:rsid w:val="00DF65BC"/>
    <w:rsid w:val="00DF6C28"/>
    <w:rsid w:val="00DF702C"/>
    <w:rsid w:val="00E00E54"/>
    <w:rsid w:val="00E01D2B"/>
    <w:rsid w:val="00E11350"/>
    <w:rsid w:val="00E11B8B"/>
    <w:rsid w:val="00E13280"/>
    <w:rsid w:val="00E13A18"/>
    <w:rsid w:val="00E140BF"/>
    <w:rsid w:val="00E14283"/>
    <w:rsid w:val="00E168FD"/>
    <w:rsid w:val="00E1735D"/>
    <w:rsid w:val="00E1777B"/>
    <w:rsid w:val="00E17EC5"/>
    <w:rsid w:val="00E24341"/>
    <w:rsid w:val="00E25905"/>
    <w:rsid w:val="00E30F92"/>
    <w:rsid w:val="00E36633"/>
    <w:rsid w:val="00E36946"/>
    <w:rsid w:val="00E3716A"/>
    <w:rsid w:val="00E421D8"/>
    <w:rsid w:val="00E434F8"/>
    <w:rsid w:val="00E453F3"/>
    <w:rsid w:val="00E46022"/>
    <w:rsid w:val="00E55F14"/>
    <w:rsid w:val="00E56FC9"/>
    <w:rsid w:val="00E6101A"/>
    <w:rsid w:val="00E617EA"/>
    <w:rsid w:val="00E62E63"/>
    <w:rsid w:val="00E65BC3"/>
    <w:rsid w:val="00E67B9B"/>
    <w:rsid w:val="00E7545E"/>
    <w:rsid w:val="00E77170"/>
    <w:rsid w:val="00E80950"/>
    <w:rsid w:val="00E855AF"/>
    <w:rsid w:val="00E8653D"/>
    <w:rsid w:val="00E904C4"/>
    <w:rsid w:val="00E92E10"/>
    <w:rsid w:val="00EA035D"/>
    <w:rsid w:val="00EA3C25"/>
    <w:rsid w:val="00EA6A98"/>
    <w:rsid w:val="00EA7BF5"/>
    <w:rsid w:val="00EB5FA9"/>
    <w:rsid w:val="00EC1AF9"/>
    <w:rsid w:val="00EC2508"/>
    <w:rsid w:val="00EC6ED1"/>
    <w:rsid w:val="00ED28E2"/>
    <w:rsid w:val="00EE049E"/>
    <w:rsid w:val="00EE627E"/>
    <w:rsid w:val="00EF3C50"/>
    <w:rsid w:val="00EF51A3"/>
    <w:rsid w:val="00EF66EF"/>
    <w:rsid w:val="00F0004F"/>
    <w:rsid w:val="00F04B69"/>
    <w:rsid w:val="00F04EE0"/>
    <w:rsid w:val="00F0658C"/>
    <w:rsid w:val="00F122DB"/>
    <w:rsid w:val="00F12718"/>
    <w:rsid w:val="00F13E98"/>
    <w:rsid w:val="00F1492E"/>
    <w:rsid w:val="00F14AE6"/>
    <w:rsid w:val="00F162B0"/>
    <w:rsid w:val="00F23A52"/>
    <w:rsid w:val="00F24797"/>
    <w:rsid w:val="00F27203"/>
    <w:rsid w:val="00F315A7"/>
    <w:rsid w:val="00F31986"/>
    <w:rsid w:val="00F32AD1"/>
    <w:rsid w:val="00F3372E"/>
    <w:rsid w:val="00F338CF"/>
    <w:rsid w:val="00F442BD"/>
    <w:rsid w:val="00F445DF"/>
    <w:rsid w:val="00F45824"/>
    <w:rsid w:val="00F464F7"/>
    <w:rsid w:val="00F52318"/>
    <w:rsid w:val="00F53338"/>
    <w:rsid w:val="00F55513"/>
    <w:rsid w:val="00F5784F"/>
    <w:rsid w:val="00F60C08"/>
    <w:rsid w:val="00F60FF8"/>
    <w:rsid w:val="00F627A4"/>
    <w:rsid w:val="00F673E3"/>
    <w:rsid w:val="00F6782A"/>
    <w:rsid w:val="00F701AD"/>
    <w:rsid w:val="00F74400"/>
    <w:rsid w:val="00F821E3"/>
    <w:rsid w:val="00F835A9"/>
    <w:rsid w:val="00F83DD0"/>
    <w:rsid w:val="00F863CF"/>
    <w:rsid w:val="00F869A5"/>
    <w:rsid w:val="00F90094"/>
    <w:rsid w:val="00F91626"/>
    <w:rsid w:val="00F92A10"/>
    <w:rsid w:val="00F9472E"/>
    <w:rsid w:val="00F95B1A"/>
    <w:rsid w:val="00FA23F5"/>
    <w:rsid w:val="00FA38A7"/>
    <w:rsid w:val="00FB1972"/>
    <w:rsid w:val="00FB7160"/>
    <w:rsid w:val="00FC0174"/>
    <w:rsid w:val="00FC6121"/>
    <w:rsid w:val="00FC6BBD"/>
    <w:rsid w:val="00FD0E59"/>
    <w:rsid w:val="00FD1508"/>
    <w:rsid w:val="00FD2D7E"/>
    <w:rsid w:val="00FD7626"/>
    <w:rsid w:val="00FD7866"/>
    <w:rsid w:val="00FE61D9"/>
    <w:rsid w:val="00FE72F4"/>
    <w:rsid w:val="00FF4643"/>
    <w:rsid w:val="018C47AE"/>
    <w:rsid w:val="02310386"/>
    <w:rsid w:val="024A9C1D"/>
    <w:rsid w:val="02543BC9"/>
    <w:rsid w:val="026DA943"/>
    <w:rsid w:val="02AE2A6A"/>
    <w:rsid w:val="05015735"/>
    <w:rsid w:val="069D2796"/>
    <w:rsid w:val="06D0F065"/>
    <w:rsid w:val="06FF432E"/>
    <w:rsid w:val="0757E0F0"/>
    <w:rsid w:val="083B037C"/>
    <w:rsid w:val="0964AD96"/>
    <w:rsid w:val="09F5CFAD"/>
    <w:rsid w:val="0A4CF72E"/>
    <w:rsid w:val="0AC9C285"/>
    <w:rsid w:val="0AD3D6EA"/>
    <w:rsid w:val="0B0C494D"/>
    <w:rsid w:val="0B593F73"/>
    <w:rsid w:val="0C0C6C2D"/>
    <w:rsid w:val="0D7BD589"/>
    <w:rsid w:val="0E5432C4"/>
    <w:rsid w:val="0EABA2CE"/>
    <w:rsid w:val="101AC00C"/>
    <w:rsid w:val="102E84AC"/>
    <w:rsid w:val="1095EE33"/>
    <w:rsid w:val="11E2E1E1"/>
    <w:rsid w:val="123BCE7A"/>
    <w:rsid w:val="124C8927"/>
    <w:rsid w:val="1292128C"/>
    <w:rsid w:val="13DB488F"/>
    <w:rsid w:val="15585655"/>
    <w:rsid w:val="160031ED"/>
    <w:rsid w:val="17400E11"/>
    <w:rsid w:val="175F7D91"/>
    <w:rsid w:val="17960552"/>
    <w:rsid w:val="1886F046"/>
    <w:rsid w:val="19F76490"/>
    <w:rsid w:val="1A950515"/>
    <w:rsid w:val="1AD22ADC"/>
    <w:rsid w:val="1AD39733"/>
    <w:rsid w:val="1ADCDF98"/>
    <w:rsid w:val="1B198D6F"/>
    <w:rsid w:val="1B6647C2"/>
    <w:rsid w:val="1CA39EC8"/>
    <w:rsid w:val="1D26F256"/>
    <w:rsid w:val="1DB1401F"/>
    <w:rsid w:val="1EC76DCC"/>
    <w:rsid w:val="203EE2E9"/>
    <w:rsid w:val="2197B594"/>
    <w:rsid w:val="21D17994"/>
    <w:rsid w:val="22141E92"/>
    <w:rsid w:val="221DB167"/>
    <w:rsid w:val="2228CF51"/>
    <w:rsid w:val="22AB22FF"/>
    <w:rsid w:val="238EC107"/>
    <w:rsid w:val="23C7A41F"/>
    <w:rsid w:val="25A9FB84"/>
    <w:rsid w:val="27041BAE"/>
    <w:rsid w:val="2727A0C2"/>
    <w:rsid w:val="273C0E5A"/>
    <w:rsid w:val="27692B66"/>
    <w:rsid w:val="27AA06BC"/>
    <w:rsid w:val="29C7BCA3"/>
    <w:rsid w:val="29F70FA4"/>
    <w:rsid w:val="2CD17E96"/>
    <w:rsid w:val="2CD36F20"/>
    <w:rsid w:val="2DDE6137"/>
    <w:rsid w:val="2F808A8C"/>
    <w:rsid w:val="2F99F806"/>
    <w:rsid w:val="300DB36C"/>
    <w:rsid w:val="3397F992"/>
    <w:rsid w:val="34B467B2"/>
    <w:rsid w:val="36DAD776"/>
    <w:rsid w:val="36F1AB5B"/>
    <w:rsid w:val="370F3373"/>
    <w:rsid w:val="37566009"/>
    <w:rsid w:val="37BB6FC1"/>
    <w:rsid w:val="38653FA4"/>
    <w:rsid w:val="38954CD7"/>
    <w:rsid w:val="38FCF74F"/>
    <w:rsid w:val="39C0E192"/>
    <w:rsid w:val="3B4ACD31"/>
    <w:rsid w:val="3C76A09B"/>
    <w:rsid w:val="3CE1738E"/>
    <w:rsid w:val="3D76559B"/>
    <w:rsid w:val="3DF259F2"/>
    <w:rsid w:val="3E492763"/>
    <w:rsid w:val="402C5AAC"/>
    <w:rsid w:val="413D05CC"/>
    <w:rsid w:val="426FDD17"/>
    <w:rsid w:val="43F4CD8B"/>
    <w:rsid w:val="456D5B01"/>
    <w:rsid w:val="45816780"/>
    <w:rsid w:val="47252567"/>
    <w:rsid w:val="472A90AC"/>
    <w:rsid w:val="47995956"/>
    <w:rsid w:val="47A43C87"/>
    <w:rsid w:val="484878E2"/>
    <w:rsid w:val="4A0FDEBC"/>
    <w:rsid w:val="4C3C5E89"/>
    <w:rsid w:val="4C8E6D02"/>
    <w:rsid w:val="4D827661"/>
    <w:rsid w:val="4D9FB80D"/>
    <w:rsid w:val="4E1F8D56"/>
    <w:rsid w:val="4E97959E"/>
    <w:rsid w:val="4F675700"/>
    <w:rsid w:val="50C74CE8"/>
    <w:rsid w:val="50E59F49"/>
    <w:rsid w:val="51820186"/>
    <w:rsid w:val="51B71E91"/>
    <w:rsid w:val="529B39F7"/>
    <w:rsid w:val="52D103BF"/>
    <w:rsid w:val="54C90C1F"/>
    <w:rsid w:val="54D4D4B2"/>
    <w:rsid w:val="5545BA3A"/>
    <w:rsid w:val="5602B971"/>
    <w:rsid w:val="571118CE"/>
    <w:rsid w:val="5803998A"/>
    <w:rsid w:val="58ACCAF4"/>
    <w:rsid w:val="59909F40"/>
    <w:rsid w:val="59AD932B"/>
    <w:rsid w:val="59FE7064"/>
    <w:rsid w:val="5ACF7F45"/>
    <w:rsid w:val="5B02720F"/>
    <w:rsid w:val="5B0AB8A9"/>
    <w:rsid w:val="5BE3A16D"/>
    <w:rsid w:val="5C13BD1A"/>
    <w:rsid w:val="5C476E32"/>
    <w:rsid w:val="5C7201E2"/>
    <w:rsid w:val="5C80174D"/>
    <w:rsid w:val="5CCBA054"/>
    <w:rsid w:val="5CCBFEA8"/>
    <w:rsid w:val="5D8CA793"/>
    <w:rsid w:val="5E56C608"/>
    <w:rsid w:val="5F448BFF"/>
    <w:rsid w:val="6025EAAA"/>
    <w:rsid w:val="602E481F"/>
    <w:rsid w:val="612F60F0"/>
    <w:rsid w:val="61F5E846"/>
    <w:rsid w:val="633D30B6"/>
    <w:rsid w:val="63872787"/>
    <w:rsid w:val="63EDDE71"/>
    <w:rsid w:val="66B58E21"/>
    <w:rsid w:val="67D800DA"/>
    <w:rsid w:val="683758B3"/>
    <w:rsid w:val="689D3276"/>
    <w:rsid w:val="68E34EE9"/>
    <w:rsid w:val="698939F7"/>
    <w:rsid w:val="6AC92144"/>
    <w:rsid w:val="6B92085E"/>
    <w:rsid w:val="6BE3A6CF"/>
    <w:rsid w:val="6C201631"/>
    <w:rsid w:val="6DABB502"/>
    <w:rsid w:val="6E06AC25"/>
    <w:rsid w:val="6E7F9799"/>
    <w:rsid w:val="6EDFF4E4"/>
    <w:rsid w:val="6F9D930D"/>
    <w:rsid w:val="7058D06E"/>
    <w:rsid w:val="7122EEE3"/>
    <w:rsid w:val="713540F6"/>
    <w:rsid w:val="71E397CE"/>
    <w:rsid w:val="72DEB39F"/>
    <w:rsid w:val="730999F1"/>
    <w:rsid w:val="75811291"/>
    <w:rsid w:val="75EC5D02"/>
    <w:rsid w:val="761BD5A4"/>
    <w:rsid w:val="763E9D51"/>
    <w:rsid w:val="774A77EC"/>
    <w:rsid w:val="7761BBC7"/>
    <w:rsid w:val="77CAF943"/>
    <w:rsid w:val="781EEB64"/>
    <w:rsid w:val="785DF89E"/>
    <w:rsid w:val="7A305431"/>
    <w:rsid w:val="7AA28030"/>
    <w:rsid w:val="7B71ACC1"/>
    <w:rsid w:val="7E0F829C"/>
    <w:rsid w:val="7E6CA012"/>
    <w:rsid w:val="7EDC0C81"/>
    <w:rsid w:val="7EF1B20C"/>
    <w:rsid w:val="7F83E819"/>
    <w:rsid w:val="7FE25C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E61182"/>
  <w15:chartTrackingRefBased/>
  <w15:docId w15:val="{56F22EC0-5875-4679-B05E-E39141AB2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7B"/>
    <w:pPr>
      <w:overflowPunct w:val="0"/>
      <w:autoSpaceDE w:val="0"/>
      <w:autoSpaceDN w:val="0"/>
      <w:adjustRightInd w:val="0"/>
      <w:spacing w:after="180" w:line="240" w:lineRule="auto"/>
      <w:textAlignment w:val="baseline"/>
    </w:pPr>
    <w:rPr>
      <w:rFonts w:ascii="Times New Roman" w:hAnsi="Times New Roman"/>
      <w:lang w:eastAsia="en-US"/>
    </w:rPr>
  </w:style>
  <w:style w:type="paragraph" w:styleId="Heading1">
    <w:name w:val="heading 1"/>
    <w:aliases w:val="H1,h1,Heading 1 3GPP"/>
    <w:basedOn w:val="Header"/>
    <w:next w:val="Heading2"/>
    <w:link w:val="Heading1Char"/>
    <w:autoRedefine/>
    <w:qFormat/>
    <w:rsid w:val="008C1A7B"/>
    <w:pPr>
      <w:keepNext/>
      <w:keepLines/>
      <w:numPr>
        <w:numId w:val="7"/>
      </w:numPr>
      <w:pBdr>
        <w:top w:val="single" w:sz="12" w:space="3" w:color="auto"/>
      </w:pBdr>
      <w:spacing w:before="240" w:after="180"/>
      <w:outlineLvl w:val="0"/>
    </w:pPr>
    <w:rPr>
      <w:b w:val="0"/>
      <w:sz w:val="36"/>
      <w:lang w:eastAsia="zh-CN"/>
    </w:rPr>
  </w:style>
  <w:style w:type="paragraph" w:styleId="Heading2">
    <w:name w:val="heading 2"/>
    <w:aliases w:val="H2,h2,Heading 2 3GPP"/>
    <w:basedOn w:val="Heading1"/>
    <w:next w:val="Heading3"/>
    <w:link w:val="Heading2Char"/>
    <w:qFormat/>
    <w:rsid w:val="008C1A7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C1A7B"/>
    <w:pPr>
      <w:numPr>
        <w:ilvl w:val="2"/>
      </w:numPr>
      <w:tabs>
        <w:tab w:val="left" w:pos="900"/>
      </w:tabs>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C1A7B"/>
    <w:rPr>
      <w:rFonts w:ascii="Arial" w:hAnsi="Arial"/>
      <w:noProof/>
      <w:sz w:val="36"/>
    </w:rPr>
  </w:style>
  <w:style w:type="character" w:customStyle="1" w:styleId="Heading2Char">
    <w:name w:val="Heading 2 Char"/>
    <w:aliases w:val="H2 Char,h2 Char,Heading 2 3GPP Char"/>
    <w:basedOn w:val="DefaultParagraphFont"/>
    <w:link w:val="Heading2"/>
    <w:rsid w:val="008C1A7B"/>
    <w:rPr>
      <w:rFonts w:ascii="Arial" w:hAnsi="Arial"/>
      <w:noProof/>
      <w:sz w:val="32"/>
    </w:rPr>
  </w:style>
  <w:style w:type="character" w:customStyle="1" w:styleId="Heading3Char">
    <w:name w:val="Heading 3 Char"/>
    <w:aliases w:val="Heading 3 3GPP Char"/>
    <w:basedOn w:val="DefaultParagraphFont"/>
    <w:link w:val="Heading3"/>
    <w:rsid w:val="008C1A7B"/>
    <w:rPr>
      <w:rFonts w:ascii="Arial" w:hAnsi="Arial"/>
      <w:noProof/>
      <w:sz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1A7B"/>
    <w:pPr>
      <w:widowControl w:val="0"/>
      <w:overflowPunct w:val="0"/>
      <w:autoSpaceDE w:val="0"/>
      <w:autoSpaceDN w:val="0"/>
      <w:adjustRightInd w:val="0"/>
      <w:spacing w:after="0" w:line="240" w:lineRule="auto"/>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A7B"/>
    <w:rPr>
      <w:rFonts w:ascii="Arial" w:hAnsi="Arial"/>
      <w:b/>
      <w:noProof/>
      <w:sz w:val="18"/>
      <w:lang w:eastAsia="en-US"/>
    </w:rPr>
  </w:style>
  <w:style w:type="paragraph" w:styleId="Footer">
    <w:name w:val="footer"/>
    <w:basedOn w:val="Header"/>
    <w:link w:val="FooterChar"/>
    <w:rsid w:val="008C1A7B"/>
    <w:pPr>
      <w:jc w:val="center"/>
    </w:pPr>
    <w:rPr>
      <w:i/>
    </w:rPr>
  </w:style>
  <w:style w:type="character" w:customStyle="1" w:styleId="FooterChar">
    <w:name w:val="Footer Char"/>
    <w:basedOn w:val="DefaultParagraphFont"/>
    <w:link w:val="Footer"/>
    <w:rsid w:val="008C1A7B"/>
    <w:rPr>
      <w:rFonts w:ascii="Arial" w:hAnsi="Arial"/>
      <w:b/>
      <w:i/>
      <w:noProof/>
      <w:sz w:val="18"/>
      <w:lang w:eastAsia="en-US"/>
    </w:rPr>
  </w:style>
  <w:style w:type="paragraph" w:customStyle="1" w:styleId="CRCoverPage">
    <w:name w:val="CR Cover Page"/>
    <w:link w:val="CRCoverPageZchn"/>
    <w:rsid w:val="008C1A7B"/>
    <w:pPr>
      <w:spacing w:after="120" w:line="240" w:lineRule="auto"/>
    </w:pPr>
    <w:rPr>
      <w:rFonts w:ascii="Arial" w:eastAsia="MS Mincho" w:hAnsi="Arial"/>
      <w:lang w:val="en-GB" w:eastAsia="en-US"/>
    </w:rPr>
  </w:style>
  <w:style w:type="paragraph" w:customStyle="1" w:styleId="Doc-text2">
    <w:name w:val="Doc-text2"/>
    <w:basedOn w:val="Normal"/>
    <w:link w:val="Doc-text2Char"/>
    <w:qFormat/>
    <w:rsid w:val="008C1A7B"/>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8C1A7B"/>
    <w:rPr>
      <w:rFonts w:ascii="Arial" w:eastAsia="MS Mincho" w:hAnsi="Arial"/>
      <w:szCs w:val="24"/>
      <w:lang w:val="x-none" w:eastAsia="en-GB"/>
    </w:rPr>
  </w:style>
  <w:style w:type="paragraph" w:customStyle="1" w:styleId="MiniHeading">
    <w:name w:val="MiniHeading"/>
    <w:basedOn w:val="Normal"/>
    <w:qFormat/>
    <w:rsid w:val="008C1A7B"/>
    <w:pPr>
      <w:overflowPunct/>
      <w:autoSpaceDE/>
      <w:autoSpaceDN/>
      <w:adjustRightInd/>
      <w:spacing w:before="180" w:after="0"/>
      <w:textAlignment w:val="auto"/>
    </w:pPr>
    <w:rPr>
      <w:rFonts w:ascii="Arial" w:eastAsia="MS Mincho" w:hAnsi="Arial"/>
      <w:i/>
      <w:noProof/>
      <w:sz w:val="18"/>
      <w:szCs w:val="24"/>
      <w:u w:val="single"/>
      <w:lang w:eastAsia="en-GB"/>
    </w:rPr>
  </w:style>
  <w:style w:type="character" w:customStyle="1" w:styleId="CRCoverPageZchn">
    <w:name w:val="CR Cover Page Zchn"/>
    <w:link w:val="CRCoverPage"/>
    <w:locked/>
    <w:rsid w:val="008C1A7B"/>
    <w:rPr>
      <w:rFonts w:ascii="Arial" w:eastAsia="MS Mincho" w:hAnsi="Arial"/>
      <w:lang w:val="en-GB" w:eastAsia="en-US"/>
    </w:rPr>
  </w:style>
  <w:style w:type="table" w:styleId="TableGrid">
    <w:name w:val="Table Grid"/>
    <w:basedOn w:val="TableNormal"/>
    <w:uiPriority w:val="39"/>
    <w:rsid w:val="00A04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22F3"/>
    <w:pPr>
      <w:ind w:left="720"/>
      <w:contextualSpacing/>
    </w:pPr>
  </w:style>
  <w:style w:type="character" w:styleId="CommentReference">
    <w:name w:val="annotation reference"/>
    <w:basedOn w:val="DefaultParagraphFont"/>
    <w:uiPriority w:val="99"/>
    <w:semiHidden/>
    <w:unhideWhenUsed/>
    <w:rsid w:val="003D2641"/>
    <w:rPr>
      <w:sz w:val="16"/>
      <w:szCs w:val="16"/>
    </w:rPr>
  </w:style>
  <w:style w:type="paragraph" w:styleId="CommentText">
    <w:name w:val="annotation text"/>
    <w:basedOn w:val="Normal"/>
    <w:link w:val="CommentTextChar"/>
    <w:uiPriority w:val="99"/>
    <w:semiHidden/>
    <w:unhideWhenUsed/>
    <w:rsid w:val="003D2641"/>
  </w:style>
  <w:style w:type="character" w:customStyle="1" w:styleId="CommentTextChar">
    <w:name w:val="Comment Text Char"/>
    <w:basedOn w:val="DefaultParagraphFont"/>
    <w:link w:val="CommentText"/>
    <w:uiPriority w:val="99"/>
    <w:semiHidden/>
    <w:rsid w:val="003D264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3D2641"/>
    <w:rPr>
      <w:b/>
      <w:bCs/>
    </w:rPr>
  </w:style>
  <w:style w:type="character" w:customStyle="1" w:styleId="CommentSubjectChar">
    <w:name w:val="Comment Subject Char"/>
    <w:basedOn w:val="CommentTextChar"/>
    <w:link w:val="CommentSubject"/>
    <w:uiPriority w:val="99"/>
    <w:semiHidden/>
    <w:rsid w:val="003D2641"/>
    <w:rPr>
      <w:rFonts w:ascii="Times New Roman" w:hAnsi="Times New Roman"/>
      <w:b/>
      <w:bCs/>
      <w:lang w:eastAsia="en-US"/>
    </w:rPr>
  </w:style>
  <w:style w:type="paragraph" w:styleId="Revision">
    <w:name w:val="Revision"/>
    <w:hidden/>
    <w:uiPriority w:val="99"/>
    <w:semiHidden/>
    <w:rsid w:val="003D2641"/>
    <w:pPr>
      <w:spacing w:after="0" w:line="240" w:lineRule="auto"/>
    </w:pPr>
    <w:rPr>
      <w:rFonts w:ascii="Times New Roman" w:hAnsi="Times New Roman"/>
      <w:lang w:eastAsia="en-US"/>
    </w:rPr>
  </w:style>
  <w:style w:type="paragraph" w:styleId="BalloonText">
    <w:name w:val="Balloon Text"/>
    <w:basedOn w:val="Normal"/>
    <w:link w:val="BalloonTextChar"/>
    <w:uiPriority w:val="99"/>
    <w:semiHidden/>
    <w:unhideWhenUsed/>
    <w:rsid w:val="003D26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2641"/>
    <w:rPr>
      <w:rFonts w:ascii="Segoe UI" w:hAnsi="Segoe UI" w:cs="Segoe UI"/>
      <w:sz w:val="18"/>
      <w:szCs w:val="18"/>
      <w:lang w:eastAsia="en-US"/>
    </w:rPr>
  </w:style>
  <w:style w:type="paragraph" w:customStyle="1" w:styleId="TH">
    <w:name w:val="TH"/>
    <w:basedOn w:val="Normal"/>
    <w:link w:val="THChar"/>
    <w:qFormat/>
    <w:rsid w:val="00D65229"/>
    <w:pPr>
      <w:keepNext/>
      <w:keepLines/>
      <w:overflowPunct/>
      <w:autoSpaceDE/>
      <w:autoSpaceDN/>
      <w:adjustRightInd/>
      <w:spacing w:before="60"/>
      <w:jc w:val="center"/>
      <w:textAlignment w:val="auto"/>
    </w:pPr>
    <w:rPr>
      <w:rFonts w:ascii="Arial" w:eastAsiaTheme="minorEastAsia" w:hAnsi="Arial"/>
      <w:b/>
      <w:lang w:val="en-GB"/>
    </w:rPr>
  </w:style>
  <w:style w:type="character" w:customStyle="1" w:styleId="THChar">
    <w:name w:val="TH Char"/>
    <w:link w:val="TH"/>
    <w:qFormat/>
    <w:rsid w:val="00D65229"/>
    <w:rPr>
      <w:rFonts w:ascii="Arial" w:eastAsiaTheme="minorEastAsia" w:hAnsi="Arial"/>
      <w:b/>
      <w:lang w:val="en-GB" w:eastAsia="en-US"/>
    </w:rPr>
  </w:style>
  <w:style w:type="paragraph" w:customStyle="1" w:styleId="TF">
    <w:name w:val="TF"/>
    <w:basedOn w:val="TH"/>
    <w:link w:val="TFChar"/>
    <w:qFormat/>
    <w:rsid w:val="00D65229"/>
    <w:pPr>
      <w:keepNext w:val="0"/>
      <w:spacing w:before="0" w:after="240"/>
    </w:pPr>
  </w:style>
  <w:style w:type="character" w:customStyle="1" w:styleId="TFChar">
    <w:name w:val="TF Char"/>
    <w:link w:val="TF"/>
    <w:qFormat/>
    <w:rsid w:val="00D65229"/>
    <w:rPr>
      <w:rFonts w:ascii="Arial" w:eastAsiaTheme="minorEastAsia" w:hAnsi="Arial"/>
      <w:b/>
      <w:lang w:val="en-GB" w:eastAsia="en-US"/>
    </w:rPr>
  </w:style>
  <w:style w:type="paragraph" w:customStyle="1" w:styleId="NO">
    <w:name w:val="NO"/>
    <w:basedOn w:val="Normal"/>
    <w:link w:val="NOZchn"/>
    <w:qFormat/>
    <w:rsid w:val="00DF0E30"/>
    <w:pPr>
      <w:keepLines/>
      <w:overflowPunct/>
      <w:autoSpaceDE/>
      <w:autoSpaceDN/>
      <w:adjustRightInd/>
      <w:ind w:left="1135" w:hanging="851"/>
      <w:textAlignment w:val="auto"/>
    </w:pPr>
    <w:rPr>
      <w:rFonts w:eastAsiaTheme="minorEastAsia"/>
      <w:lang w:val="en-GB"/>
    </w:rPr>
  </w:style>
  <w:style w:type="character" w:customStyle="1" w:styleId="NOZchn">
    <w:name w:val="NO Zchn"/>
    <w:link w:val="NO"/>
    <w:rsid w:val="00DF0E30"/>
    <w:rPr>
      <w:rFonts w:ascii="Times New Roman" w:eastAsiaTheme="minorEastAsia" w:hAnsi="Times New Roman"/>
      <w:lang w:val="en-GB" w:eastAsia="en-US"/>
    </w:rPr>
  </w:style>
  <w:style w:type="paragraph" w:customStyle="1" w:styleId="B1">
    <w:name w:val="B1"/>
    <w:basedOn w:val="Normal"/>
    <w:link w:val="B1Char"/>
    <w:qFormat/>
    <w:rsid w:val="00DF0E30"/>
    <w:pPr>
      <w:overflowPunct/>
      <w:autoSpaceDE/>
      <w:autoSpaceDN/>
      <w:adjustRightInd/>
      <w:ind w:left="568" w:hanging="284"/>
      <w:textAlignment w:val="auto"/>
    </w:pPr>
    <w:rPr>
      <w:rFonts w:eastAsiaTheme="minorEastAsia"/>
      <w:lang w:val="en-GB"/>
    </w:rPr>
  </w:style>
  <w:style w:type="character" w:customStyle="1" w:styleId="B1Char">
    <w:name w:val="B1 Char"/>
    <w:link w:val="B1"/>
    <w:qFormat/>
    <w:rsid w:val="00DF0E30"/>
    <w:rPr>
      <w:rFonts w:ascii="Times New Roman" w:eastAsiaTheme="minorEastAsia" w:hAnsi="Times New Roman"/>
      <w:lang w:val="en-GB" w:eastAsia="en-US"/>
    </w:rPr>
  </w:style>
  <w:style w:type="paragraph" w:customStyle="1" w:styleId="EditorsNote">
    <w:name w:val="Editor's Note"/>
    <w:basedOn w:val="NO"/>
    <w:link w:val="EditorsNoteChar"/>
    <w:qFormat/>
    <w:rsid w:val="00DF0E30"/>
    <w:pPr>
      <w:ind w:left="1702" w:hanging="1418"/>
    </w:pPr>
    <w:rPr>
      <w:color w:val="FF0000"/>
    </w:rPr>
  </w:style>
  <w:style w:type="character" w:customStyle="1" w:styleId="EditorsNoteChar">
    <w:name w:val="Editor's Note Char"/>
    <w:link w:val="EditorsNote"/>
    <w:rsid w:val="00DF0E30"/>
    <w:rPr>
      <w:rFonts w:ascii="Times New Roman" w:eastAsiaTheme="minorEastAsia" w:hAnsi="Times New Roman"/>
      <w:color w:val="FF0000"/>
      <w:lang w:val="en-GB" w:eastAsia="en-US"/>
    </w:rPr>
  </w:style>
  <w:style w:type="paragraph" w:customStyle="1" w:styleId="B2">
    <w:name w:val="B2"/>
    <w:basedOn w:val="Normal"/>
    <w:link w:val="B2Char"/>
    <w:qFormat/>
    <w:rsid w:val="00DF0E30"/>
    <w:pPr>
      <w:overflowPunct/>
      <w:autoSpaceDE/>
      <w:autoSpaceDN/>
      <w:adjustRightInd/>
      <w:ind w:left="851" w:hanging="284"/>
      <w:textAlignment w:val="auto"/>
    </w:pPr>
    <w:rPr>
      <w:rFonts w:eastAsiaTheme="minorEastAsia"/>
      <w:lang w:val="en-GB"/>
    </w:rPr>
  </w:style>
  <w:style w:type="character" w:customStyle="1" w:styleId="B2Char">
    <w:name w:val="B2 Char"/>
    <w:link w:val="B2"/>
    <w:rsid w:val="00DF0E30"/>
    <w:rPr>
      <w:rFonts w:ascii="Times New Roman" w:eastAsiaTheme="minorEastAsia" w:hAnsi="Times New Roman"/>
      <w:lang w:val="en-GB" w:eastAsia="en-US"/>
    </w:rPr>
  </w:style>
  <w:style w:type="character" w:styleId="SubtleEmphasis">
    <w:name w:val="Subtle Emphasis"/>
    <w:basedOn w:val="DefaultParagraphFont"/>
    <w:uiPriority w:val="19"/>
    <w:qFormat/>
    <w:rsid w:val="00F14AE6"/>
    <w:rPr>
      <w:i/>
      <w:iCs/>
      <w:color w:val="404040" w:themeColor="text1" w:themeTint="BF"/>
    </w:rPr>
  </w:style>
  <w:style w:type="character" w:customStyle="1" w:styleId="fontstyle01">
    <w:name w:val="fontstyle01"/>
    <w:basedOn w:val="DefaultParagraphFont"/>
    <w:rsid w:val="00AF357D"/>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855213">
      <w:bodyDiv w:val="1"/>
      <w:marLeft w:val="0"/>
      <w:marRight w:val="0"/>
      <w:marTop w:val="0"/>
      <w:marBottom w:val="0"/>
      <w:divBdr>
        <w:top w:val="none" w:sz="0" w:space="0" w:color="auto"/>
        <w:left w:val="none" w:sz="0" w:space="0" w:color="auto"/>
        <w:bottom w:val="none" w:sz="0" w:space="0" w:color="auto"/>
        <w:right w:val="none" w:sz="0" w:space="0" w:color="auto"/>
      </w:divBdr>
    </w:div>
    <w:div w:id="499613523">
      <w:bodyDiv w:val="1"/>
      <w:marLeft w:val="0"/>
      <w:marRight w:val="0"/>
      <w:marTop w:val="0"/>
      <w:marBottom w:val="0"/>
      <w:divBdr>
        <w:top w:val="none" w:sz="0" w:space="0" w:color="auto"/>
        <w:left w:val="none" w:sz="0" w:space="0" w:color="auto"/>
        <w:bottom w:val="none" w:sz="0" w:space="0" w:color="auto"/>
        <w:right w:val="none" w:sz="0" w:space="0" w:color="auto"/>
      </w:divBdr>
    </w:div>
    <w:div w:id="573978319">
      <w:bodyDiv w:val="1"/>
      <w:marLeft w:val="0"/>
      <w:marRight w:val="0"/>
      <w:marTop w:val="0"/>
      <w:marBottom w:val="0"/>
      <w:divBdr>
        <w:top w:val="none" w:sz="0" w:space="0" w:color="auto"/>
        <w:left w:val="none" w:sz="0" w:space="0" w:color="auto"/>
        <w:bottom w:val="none" w:sz="0" w:space="0" w:color="auto"/>
        <w:right w:val="none" w:sz="0" w:space="0" w:color="auto"/>
      </w:divBdr>
    </w:div>
    <w:div w:id="965619699">
      <w:bodyDiv w:val="1"/>
      <w:marLeft w:val="0"/>
      <w:marRight w:val="0"/>
      <w:marTop w:val="0"/>
      <w:marBottom w:val="0"/>
      <w:divBdr>
        <w:top w:val="none" w:sz="0" w:space="0" w:color="auto"/>
        <w:left w:val="none" w:sz="0" w:space="0" w:color="auto"/>
        <w:bottom w:val="none" w:sz="0" w:space="0" w:color="auto"/>
        <w:right w:val="none" w:sz="0" w:space="0" w:color="auto"/>
      </w:divBdr>
    </w:div>
    <w:div w:id="1319772887">
      <w:bodyDiv w:val="1"/>
      <w:marLeft w:val="0"/>
      <w:marRight w:val="0"/>
      <w:marTop w:val="0"/>
      <w:marBottom w:val="0"/>
      <w:divBdr>
        <w:top w:val="none" w:sz="0" w:space="0" w:color="auto"/>
        <w:left w:val="none" w:sz="0" w:space="0" w:color="auto"/>
        <w:bottom w:val="none" w:sz="0" w:space="0" w:color="auto"/>
        <w:right w:val="none" w:sz="0" w:space="0" w:color="auto"/>
      </w:divBdr>
    </w:div>
    <w:div w:id="19773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C0FC6-F69F-4F9A-93E6-11AA980B89BB}">
  <ds:schemaRefs>
    <ds:schemaRef ds:uri="http://schemas.openxmlformats.org/officeDocument/2006/bibliography"/>
  </ds:schemaRefs>
</ds:datastoreItem>
</file>

<file path=customXml/itemProps2.xml><?xml version="1.0" encoding="utf-8"?>
<ds:datastoreItem xmlns:ds="http://schemas.openxmlformats.org/officeDocument/2006/customXml" ds:itemID="{740BEE23-A495-46AB-A827-90F65DA775C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602B027-E563-41A7-8A47-57E1B25D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90EAD-1B08-4F0C-B6B6-C11A9B65B2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4292</Words>
  <Characters>24467</Characters>
  <Application>Microsoft Office Word</Application>
  <DocSecurity>0</DocSecurity>
  <Lines>203</Lines>
  <Paragraphs>57</Paragraphs>
  <ScaleCrop>false</ScaleCrop>
  <Company/>
  <LinksUpToDate>false</LinksUpToDate>
  <CharactersWithSpaces>28702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cp:lastModifiedBy>
  <cp:revision>6</cp:revision>
  <dcterms:created xsi:type="dcterms:W3CDTF">2021-04-02T02:26:00Z</dcterms:created>
  <dcterms:modified xsi:type="dcterms:W3CDTF">2021-04-02T02:33:00Z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